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46CF" w14:textId="5DAD0253" w:rsidR="00C67D13" w:rsidRPr="00A3178F" w:rsidRDefault="00557E0D" w:rsidP="00F01340">
      <w:pPr>
        <w:ind w:left="-142"/>
        <w:rPr>
          <w:rFonts w:ascii="Marianne" w:hAnsi="Marianne"/>
          <w:b/>
          <w:bCs/>
          <w:sz w:val="32"/>
          <w:szCs w:val="32"/>
          <w:shd w:val="clear" w:color="auto" w:fill="CCCCCC"/>
        </w:rPr>
      </w:pPr>
      <w:r w:rsidRPr="00A3178F">
        <w:rPr>
          <w:rFonts w:ascii="Marianne" w:hAnsi="Marianne"/>
          <w:noProof/>
        </w:rPr>
        <w:drawing>
          <wp:anchor distT="0" distB="0" distL="114300" distR="114300" simplePos="0" relativeHeight="251659264" behindDoc="1" locked="0" layoutInCell="1" allowOverlap="1" wp14:anchorId="513F1C91" wp14:editId="5F2777CF">
            <wp:simplePos x="0" y="0"/>
            <wp:positionH relativeFrom="margin">
              <wp:align>left</wp:align>
            </wp:positionH>
            <wp:positionV relativeFrom="paragraph">
              <wp:posOffset>815</wp:posOffset>
            </wp:positionV>
            <wp:extent cx="1871932" cy="948905"/>
            <wp:effectExtent l="0" t="0" r="0" b="3810"/>
            <wp:wrapNone/>
            <wp:docPr id="3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32" cy="94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157C0" w14:textId="77777777" w:rsidR="00A72872" w:rsidRPr="00A3178F" w:rsidRDefault="00A72872" w:rsidP="00A72872">
      <w:pPr>
        <w:pStyle w:val="ce"/>
        <w:jc w:val="center"/>
        <w:rPr>
          <w:rFonts w:ascii="Marianne" w:hAnsi="Marianne"/>
          <w:sz w:val="40"/>
          <w:szCs w:val="40"/>
        </w:rPr>
      </w:pPr>
    </w:p>
    <w:p w14:paraId="54130C4D" w14:textId="77777777" w:rsidR="00557E0D" w:rsidRPr="00A3178F" w:rsidRDefault="00557E0D" w:rsidP="00A72872">
      <w:pPr>
        <w:pStyle w:val="ce"/>
        <w:jc w:val="center"/>
        <w:rPr>
          <w:rFonts w:ascii="Marianne" w:hAnsi="Marianne"/>
          <w:sz w:val="40"/>
          <w:szCs w:val="40"/>
        </w:rPr>
      </w:pPr>
    </w:p>
    <w:p w14:paraId="06E0671A" w14:textId="337785D4" w:rsidR="00E3655F" w:rsidRPr="00A3178F" w:rsidRDefault="00D063E4" w:rsidP="00557E0D">
      <w:pPr>
        <w:pStyle w:val="c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Marianne" w:hAnsi="Marianne"/>
          <w:sz w:val="40"/>
          <w:szCs w:val="40"/>
        </w:rPr>
      </w:pPr>
      <w:r w:rsidRPr="00A3178F">
        <w:rPr>
          <w:rFonts w:ascii="Marianne" w:hAnsi="Marianne"/>
          <w:sz w:val="40"/>
          <w:szCs w:val="40"/>
        </w:rPr>
        <w:t>CAF</w:t>
      </w:r>
      <w:r w:rsidR="002732EA" w:rsidRPr="00A3178F">
        <w:rPr>
          <w:rFonts w:ascii="Marianne" w:hAnsi="Marianne"/>
          <w:sz w:val="40"/>
          <w:szCs w:val="40"/>
        </w:rPr>
        <w:t>FA</w:t>
      </w:r>
      <w:r w:rsidR="003E5F54" w:rsidRPr="00A3178F">
        <w:rPr>
          <w:rFonts w:ascii="Marianne" w:hAnsi="Marianne"/>
          <w:sz w:val="40"/>
          <w:szCs w:val="40"/>
        </w:rPr>
        <w:t xml:space="preserve"> – session 202</w:t>
      </w:r>
      <w:r w:rsidR="00557E0D" w:rsidRPr="00A3178F">
        <w:rPr>
          <w:rFonts w:ascii="Marianne" w:hAnsi="Marianne"/>
          <w:sz w:val="40"/>
          <w:szCs w:val="40"/>
        </w:rPr>
        <w:t>6</w:t>
      </w:r>
    </w:p>
    <w:p w14:paraId="69DFF7C8" w14:textId="77777777" w:rsidR="00A72872" w:rsidRPr="00A3178F" w:rsidRDefault="00A72872" w:rsidP="00557E0D">
      <w:pPr>
        <w:pStyle w:val="c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Marianne" w:hAnsi="Marianne"/>
          <w:b/>
          <w:sz w:val="44"/>
          <w:szCs w:val="44"/>
        </w:rPr>
      </w:pPr>
      <w:r w:rsidRPr="00A3178F">
        <w:rPr>
          <w:rFonts w:ascii="Marianne" w:hAnsi="Marianne"/>
          <w:b/>
          <w:sz w:val="44"/>
          <w:szCs w:val="44"/>
        </w:rPr>
        <w:t>ETAT DES SERVICES D’ENSEIGNEMENT</w:t>
      </w:r>
    </w:p>
    <w:p w14:paraId="7E91CEB4" w14:textId="77777777" w:rsidR="00557E0D" w:rsidRPr="00A3178F" w:rsidRDefault="00557E0D" w:rsidP="00A72872">
      <w:pPr>
        <w:pStyle w:val="ce"/>
        <w:rPr>
          <w:rFonts w:ascii="Marianne" w:hAnsi="Marianne"/>
          <w:sz w:val="24"/>
        </w:rPr>
      </w:pPr>
    </w:p>
    <w:p w14:paraId="50319B5B" w14:textId="18F97125" w:rsidR="00A72872" w:rsidRPr="00A3178F" w:rsidRDefault="00557E0D" w:rsidP="00557E0D">
      <w:pPr>
        <w:pStyle w:val="ce"/>
        <w:shd w:val="clear" w:color="auto" w:fill="D9D9D9" w:themeFill="background1" w:themeFillShade="D9"/>
        <w:rPr>
          <w:rFonts w:ascii="Marianne" w:hAnsi="Marianne"/>
          <w:b/>
          <w:bCs/>
          <w:sz w:val="24"/>
          <w:u w:val="dash"/>
        </w:rPr>
      </w:pPr>
      <w:r w:rsidRPr="00A3178F">
        <w:rPr>
          <w:rFonts w:ascii="Marianne" w:hAnsi="Marianne"/>
          <w:b/>
          <w:bCs/>
          <w:sz w:val="24"/>
        </w:rPr>
        <w:t>NOM – PRENOM DU CANDIDAT</w:t>
      </w:r>
      <w:r w:rsidRPr="00A3178F">
        <w:rPr>
          <w:rFonts w:ascii="Calibri" w:hAnsi="Calibri" w:cs="Calibri"/>
          <w:b/>
          <w:bCs/>
          <w:sz w:val="24"/>
        </w:rPr>
        <w:t> </w:t>
      </w:r>
      <w:r w:rsidRPr="00A3178F">
        <w:rPr>
          <w:rFonts w:ascii="Marianne" w:hAnsi="Marianne"/>
          <w:b/>
          <w:bCs/>
          <w:sz w:val="24"/>
        </w:rPr>
        <w:t xml:space="preserve">: </w:t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</w:r>
      <w:r w:rsidRPr="00A3178F">
        <w:rPr>
          <w:rFonts w:ascii="Marianne" w:hAnsi="Marianne"/>
          <w:b/>
          <w:bCs/>
          <w:sz w:val="24"/>
          <w:u w:val="dash"/>
        </w:rPr>
        <w:tab/>
        <w:t xml:space="preserve">          </w:t>
      </w:r>
    </w:p>
    <w:p w14:paraId="6487A340" w14:textId="77777777" w:rsidR="00557E0D" w:rsidRPr="00A3178F" w:rsidRDefault="00557E0D" w:rsidP="00A72872">
      <w:pPr>
        <w:pStyle w:val="ce"/>
        <w:rPr>
          <w:rFonts w:ascii="Marianne" w:hAnsi="Marianne"/>
          <w:sz w:val="24"/>
        </w:rPr>
      </w:pPr>
    </w:p>
    <w:p w14:paraId="1FD6EE5D" w14:textId="41ACBB20" w:rsidR="00A72872" w:rsidRPr="00A3178F" w:rsidRDefault="00A72872" w:rsidP="00557E0D">
      <w:pPr>
        <w:pStyle w:val="ce"/>
        <w:jc w:val="both"/>
        <w:rPr>
          <w:rFonts w:ascii="Marianne" w:hAnsi="Marianne"/>
        </w:rPr>
      </w:pPr>
      <w:r w:rsidRPr="00A3178F">
        <w:rPr>
          <w:rFonts w:ascii="Marianne" w:hAnsi="Marianne"/>
        </w:rPr>
        <w:t>Le présent état de service doit être complété par le can</w:t>
      </w:r>
      <w:r w:rsidR="0029358F" w:rsidRPr="00A3178F">
        <w:rPr>
          <w:rFonts w:ascii="Marianne" w:hAnsi="Marianne"/>
        </w:rPr>
        <w:t xml:space="preserve">didat et </w:t>
      </w:r>
      <w:r w:rsidR="0029358F" w:rsidRPr="00A3178F">
        <w:rPr>
          <w:rFonts w:ascii="Marianne" w:hAnsi="Marianne"/>
          <w:b/>
          <w:u w:val="single"/>
        </w:rPr>
        <w:t xml:space="preserve">visé par </w:t>
      </w:r>
      <w:r w:rsidR="003243D6" w:rsidRPr="00A3178F">
        <w:rPr>
          <w:rFonts w:ascii="Marianne" w:hAnsi="Marianne"/>
          <w:b/>
          <w:u w:val="single"/>
        </w:rPr>
        <w:t>l’</w:t>
      </w:r>
      <w:r w:rsidR="00B524C6" w:rsidRPr="00A3178F">
        <w:rPr>
          <w:rFonts w:ascii="Marianne" w:hAnsi="Marianne"/>
          <w:b/>
          <w:u w:val="single"/>
        </w:rPr>
        <w:t>inspecteur</w:t>
      </w:r>
      <w:r w:rsidR="002732EA" w:rsidRPr="00A3178F">
        <w:rPr>
          <w:rFonts w:ascii="Marianne" w:hAnsi="Marianne"/>
          <w:b/>
          <w:u w:val="single"/>
        </w:rPr>
        <w:t xml:space="preserve"> ou RH</w:t>
      </w:r>
      <w:r w:rsidRPr="00A3178F">
        <w:rPr>
          <w:rFonts w:ascii="Marianne" w:hAnsi="Marianne"/>
        </w:rPr>
        <w:t xml:space="preserve">, sous l’autorité duquel il est placé.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10"/>
        <w:gridCol w:w="3031"/>
        <w:gridCol w:w="2149"/>
        <w:gridCol w:w="2222"/>
      </w:tblGrid>
      <w:tr w:rsidR="00065B47" w:rsidRPr="00A3178F" w14:paraId="2FB0770C" w14:textId="77777777" w:rsidTr="00444EDE">
        <w:tc>
          <w:tcPr>
            <w:tcW w:w="1929" w:type="dxa"/>
            <w:shd w:val="clear" w:color="auto" w:fill="D9D9D9"/>
            <w:vAlign w:val="center"/>
          </w:tcPr>
          <w:p w14:paraId="0E3DF54F" w14:textId="77777777" w:rsidR="00A72872" w:rsidRPr="00A3178F" w:rsidRDefault="00A72872" w:rsidP="00444EDE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 xml:space="preserve">Fonctions </w:t>
            </w:r>
          </w:p>
          <w:p w14:paraId="13832C98" w14:textId="54FC9489" w:rsidR="00557E0D" w:rsidRPr="00A3178F" w:rsidRDefault="00557E0D" w:rsidP="00444EDE">
            <w:pPr>
              <w:pStyle w:val="ce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A528FA6" w14:textId="77777777" w:rsidR="00A72872" w:rsidRPr="00A3178F" w:rsidRDefault="00A72872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Qualité</w:t>
            </w:r>
          </w:p>
          <w:p w14:paraId="3C5D9145" w14:textId="77777777" w:rsidR="00A72872" w:rsidRPr="00A3178F" w:rsidRDefault="00A72872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Stagiaire/</w:t>
            </w:r>
          </w:p>
          <w:p w14:paraId="6C9AE638" w14:textId="77777777" w:rsidR="00A72872" w:rsidRPr="00A3178F" w:rsidRDefault="00A72872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Suppléant</w:t>
            </w:r>
          </w:p>
          <w:p w14:paraId="0D7EF09A" w14:textId="77777777" w:rsidR="00A72872" w:rsidRPr="00A3178F" w:rsidRDefault="00A72872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/titulaire</w:t>
            </w:r>
          </w:p>
        </w:tc>
        <w:tc>
          <w:tcPr>
            <w:tcW w:w="3335" w:type="dxa"/>
            <w:shd w:val="clear" w:color="auto" w:fill="D9D9D9"/>
            <w:vAlign w:val="center"/>
          </w:tcPr>
          <w:p w14:paraId="59E0F9F8" w14:textId="77777777" w:rsidR="00726557" w:rsidRPr="00A3178F" w:rsidRDefault="00726557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</w:p>
          <w:p w14:paraId="26E27783" w14:textId="77777777" w:rsidR="00A72872" w:rsidRPr="00A3178F" w:rsidRDefault="00A72872" w:rsidP="00A3178F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Quotité de service</w:t>
            </w:r>
            <w:r w:rsidR="00600592" w:rsidRPr="00A3178F">
              <w:rPr>
                <w:rFonts w:ascii="Marianne" w:hAnsi="Marianne"/>
                <w:b/>
              </w:rPr>
              <w:t>s</w:t>
            </w:r>
          </w:p>
          <w:p w14:paraId="590F9CF4" w14:textId="77777777" w:rsidR="00A72872" w:rsidRPr="00A3178F" w:rsidRDefault="00A72872" w:rsidP="00A3178F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Tps complet/tps partiel (Indiquez la quotité par rapport à un temps complet, exemple 13/26</w:t>
            </w:r>
            <w:r w:rsidRPr="00A3178F">
              <w:rPr>
                <w:rFonts w:ascii="Marianne" w:hAnsi="Marianne"/>
                <w:b/>
                <w:vertAlign w:val="superscript"/>
              </w:rPr>
              <w:t>ème</w:t>
            </w:r>
            <w:r w:rsidRPr="00A3178F">
              <w:rPr>
                <w:rFonts w:ascii="Marianne" w:hAnsi="Marianne"/>
                <w:b/>
              </w:rPr>
              <w:t>)</w:t>
            </w:r>
          </w:p>
          <w:p w14:paraId="4705179A" w14:textId="77777777" w:rsidR="00A72872" w:rsidRPr="00A3178F" w:rsidRDefault="00A72872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255" w:type="dxa"/>
            <w:shd w:val="clear" w:color="auto" w:fill="D9D9D9"/>
            <w:vAlign w:val="center"/>
          </w:tcPr>
          <w:p w14:paraId="29675C6B" w14:textId="77777777" w:rsidR="00A72872" w:rsidRPr="00A3178F" w:rsidRDefault="008D0DA7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Établissement</w:t>
            </w:r>
            <w:r w:rsidR="00A72872" w:rsidRPr="00A3178F">
              <w:rPr>
                <w:rFonts w:ascii="Marianne" w:hAnsi="Marianne"/>
                <w:b/>
              </w:rPr>
              <w:t xml:space="preserve"> d’affectation</w:t>
            </w:r>
          </w:p>
        </w:tc>
        <w:tc>
          <w:tcPr>
            <w:tcW w:w="2426" w:type="dxa"/>
            <w:shd w:val="clear" w:color="auto" w:fill="D9D9D9"/>
            <w:vAlign w:val="center"/>
          </w:tcPr>
          <w:p w14:paraId="7D5136CE" w14:textId="77777777" w:rsidR="00A72872" w:rsidRPr="00A3178F" w:rsidRDefault="00A72872" w:rsidP="00726557">
            <w:pPr>
              <w:pStyle w:val="ce"/>
              <w:jc w:val="center"/>
              <w:rPr>
                <w:rFonts w:ascii="Marianne" w:hAnsi="Marianne"/>
                <w:b/>
              </w:rPr>
            </w:pPr>
            <w:r w:rsidRPr="00A3178F">
              <w:rPr>
                <w:rFonts w:ascii="Marianne" w:hAnsi="Marianne"/>
                <w:b/>
              </w:rPr>
              <w:t>Services effectués</w:t>
            </w:r>
          </w:p>
        </w:tc>
      </w:tr>
      <w:tr w:rsidR="00065B47" w:rsidRPr="00A3178F" w14:paraId="1E71437B" w14:textId="77777777" w:rsidTr="00A3178F">
        <w:trPr>
          <w:trHeight w:val="4630"/>
        </w:trPr>
        <w:tc>
          <w:tcPr>
            <w:tcW w:w="1929" w:type="dxa"/>
          </w:tcPr>
          <w:p w14:paraId="1FD3C4BA" w14:textId="77777777" w:rsidR="00444EDE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</w:p>
          <w:p w14:paraId="1A2EE458" w14:textId="77777777" w:rsidR="00444EDE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</w:p>
          <w:p w14:paraId="13FAD678" w14:textId="77777777" w:rsidR="00A72872" w:rsidRPr="00A3178F" w:rsidRDefault="00444EDE" w:rsidP="00444EDE">
            <w:pPr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</w:p>
          <w:p w14:paraId="19026C8C" w14:textId="77777777" w:rsidR="00444EDE" w:rsidRPr="00A3178F" w:rsidRDefault="00444EDE" w:rsidP="00444EDE">
            <w:pPr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</w:p>
          <w:p w14:paraId="0D0AFE1F" w14:textId="77777777" w:rsidR="00444EDE" w:rsidRPr="00A3178F" w:rsidRDefault="00444EDE" w:rsidP="00444EDE">
            <w:pPr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</w:p>
          <w:p w14:paraId="47A85299" w14:textId="77777777" w:rsidR="00444EDE" w:rsidRDefault="00444EDE" w:rsidP="00444EDE">
            <w:pPr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</w:p>
          <w:p w14:paraId="79C394C5" w14:textId="2D1F0CAF" w:rsidR="00A3178F" w:rsidRPr="00A3178F" w:rsidRDefault="00A3178F" w:rsidP="00444EDE">
            <w:pPr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</w:p>
        </w:tc>
        <w:tc>
          <w:tcPr>
            <w:tcW w:w="476" w:type="dxa"/>
          </w:tcPr>
          <w:p w14:paraId="5F2F3B88" w14:textId="77777777" w:rsidR="00444EDE" w:rsidRPr="00A3178F" w:rsidRDefault="00444EDE" w:rsidP="00444EDE">
            <w:pPr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</w:t>
            </w:r>
          </w:p>
          <w:p w14:paraId="320BB4E3" w14:textId="44FB1D44" w:rsidR="00444EDE" w:rsidRPr="00A3178F" w:rsidRDefault="00444EDE" w:rsidP="00444EDE">
            <w:pPr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</w:t>
            </w:r>
            <w:r w:rsidRPr="00A3178F">
              <w:rPr>
                <w:rFonts w:ascii="Marianne" w:hAnsi="Marianne"/>
              </w:rPr>
              <w:t xml:space="preserve">        </w:t>
            </w:r>
          </w:p>
          <w:p w14:paraId="06273233" w14:textId="77777777" w:rsidR="00444EDE" w:rsidRPr="00A3178F" w:rsidRDefault="00444EDE" w:rsidP="00444EDE">
            <w:pPr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</w:t>
            </w:r>
            <w:r w:rsidRPr="00A3178F">
              <w:rPr>
                <w:rFonts w:ascii="Marianne" w:hAnsi="Marianne"/>
              </w:rPr>
              <w:t xml:space="preserve">          </w:t>
            </w:r>
          </w:p>
          <w:p w14:paraId="28BD77D1" w14:textId="77777777" w:rsidR="00444EDE" w:rsidRPr="00A3178F" w:rsidRDefault="00444EDE" w:rsidP="00444EDE">
            <w:pPr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</w:t>
            </w:r>
            <w:r w:rsidRPr="00A3178F">
              <w:rPr>
                <w:rFonts w:ascii="Marianne" w:hAnsi="Marianne"/>
              </w:rPr>
              <w:t xml:space="preserve">          </w:t>
            </w:r>
          </w:p>
          <w:p w14:paraId="07AA43A1" w14:textId="77777777" w:rsidR="00444EDE" w:rsidRPr="00A3178F" w:rsidRDefault="00444EDE" w:rsidP="00444EDE">
            <w:pPr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</w:t>
            </w:r>
            <w:r w:rsidRPr="00A3178F">
              <w:rPr>
                <w:rFonts w:ascii="Marianne" w:hAnsi="Marianne"/>
              </w:rPr>
              <w:t xml:space="preserve">          </w:t>
            </w:r>
          </w:p>
          <w:p w14:paraId="47440912" w14:textId="77777777" w:rsidR="00A3178F" w:rsidRDefault="00444EDE" w:rsidP="00444EDE">
            <w:pPr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</w:t>
            </w:r>
          </w:p>
          <w:p w14:paraId="29F11B88" w14:textId="181CDB45" w:rsidR="00A72872" w:rsidRPr="00A3178F" w:rsidRDefault="00A3178F" w:rsidP="00444EDE">
            <w:pPr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</w:t>
            </w:r>
            <w:r w:rsidR="00444EDE" w:rsidRPr="00A3178F">
              <w:rPr>
                <w:rFonts w:ascii="Marianne" w:hAnsi="Marianne"/>
              </w:rPr>
              <w:t xml:space="preserve">           </w:t>
            </w:r>
          </w:p>
        </w:tc>
        <w:tc>
          <w:tcPr>
            <w:tcW w:w="3335" w:type="dxa"/>
          </w:tcPr>
          <w:p w14:paraId="21B9F20C" w14:textId="77777777" w:rsidR="00A72872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                          </w:t>
            </w:r>
          </w:p>
          <w:p w14:paraId="75876E54" w14:textId="77777777" w:rsidR="00444EDE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                          </w:t>
            </w:r>
          </w:p>
          <w:p w14:paraId="67A080A7" w14:textId="77777777" w:rsidR="00444EDE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                          </w:t>
            </w:r>
          </w:p>
          <w:p w14:paraId="1374757D" w14:textId="77777777" w:rsidR="00444EDE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                          </w:t>
            </w:r>
          </w:p>
          <w:p w14:paraId="75CC08AF" w14:textId="77777777" w:rsidR="00444EDE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                          </w:t>
            </w:r>
          </w:p>
          <w:p w14:paraId="2DACED45" w14:textId="77777777" w:rsidR="00A72872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                          </w:t>
            </w:r>
          </w:p>
          <w:p w14:paraId="2F761E55" w14:textId="5E1745A2" w:rsidR="00A3178F" w:rsidRPr="00A3178F" w:rsidRDefault="00A3178F" w:rsidP="00444EDE">
            <w:pPr>
              <w:pStyle w:val="ce"/>
              <w:spacing w:before="240" w:line="360" w:lineRule="auto"/>
              <w:rPr>
                <w:rFonts w:ascii="Marianne" w:hAnsi="Marianne"/>
                <w:u w:val="dotted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                          </w:t>
            </w:r>
          </w:p>
        </w:tc>
        <w:tc>
          <w:tcPr>
            <w:tcW w:w="2255" w:type="dxa"/>
          </w:tcPr>
          <w:p w14:paraId="617666FD" w14:textId="6E261C67" w:rsidR="00444EDE" w:rsidRPr="00A3178F" w:rsidRDefault="00444EDE" w:rsidP="00444EDE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  <w:r w:rsidR="00A3178F">
              <w:rPr>
                <w:rFonts w:ascii="Marianne" w:hAnsi="Marianne"/>
                <w:u w:val="dotted"/>
              </w:rPr>
              <w:t xml:space="preserve">       </w:t>
            </w:r>
          </w:p>
          <w:p w14:paraId="0E477CD7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  <w:r>
              <w:rPr>
                <w:rFonts w:ascii="Marianne" w:hAnsi="Marianne"/>
                <w:u w:val="dotted"/>
              </w:rPr>
              <w:t xml:space="preserve">       </w:t>
            </w:r>
          </w:p>
          <w:p w14:paraId="678CF482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  <w:r>
              <w:rPr>
                <w:rFonts w:ascii="Marianne" w:hAnsi="Marianne"/>
                <w:u w:val="dotted"/>
              </w:rPr>
              <w:t xml:space="preserve">       </w:t>
            </w:r>
          </w:p>
          <w:p w14:paraId="258D061B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  <w:r>
              <w:rPr>
                <w:rFonts w:ascii="Marianne" w:hAnsi="Marianne"/>
                <w:u w:val="dotted"/>
              </w:rPr>
              <w:t xml:space="preserve">       </w:t>
            </w:r>
          </w:p>
          <w:p w14:paraId="2E2FFC59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  <w:r>
              <w:rPr>
                <w:rFonts w:ascii="Marianne" w:hAnsi="Marianne"/>
                <w:u w:val="dotted"/>
              </w:rPr>
              <w:t xml:space="preserve">       </w:t>
            </w:r>
          </w:p>
          <w:p w14:paraId="01F0A133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  <w:r>
              <w:rPr>
                <w:rFonts w:ascii="Marianne" w:hAnsi="Marianne"/>
                <w:u w:val="dotted"/>
              </w:rPr>
              <w:t xml:space="preserve">       </w:t>
            </w:r>
          </w:p>
          <w:p w14:paraId="14DCC08F" w14:textId="6E666E9A" w:rsidR="00A72872" w:rsidRPr="00A3178F" w:rsidRDefault="00A3178F" w:rsidP="00444EDE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  <w:u w:val="dotted"/>
              </w:rPr>
              <w:t xml:space="preserve">                          </w:t>
            </w:r>
            <w:r>
              <w:rPr>
                <w:rFonts w:ascii="Marianne" w:hAnsi="Marianne"/>
                <w:u w:val="dotted"/>
              </w:rPr>
              <w:t xml:space="preserve">       </w:t>
            </w:r>
          </w:p>
        </w:tc>
        <w:tc>
          <w:tcPr>
            <w:tcW w:w="2426" w:type="dxa"/>
          </w:tcPr>
          <w:p w14:paraId="73D3E94A" w14:textId="3AD30A15" w:rsidR="00A72872" w:rsidRPr="00A3178F" w:rsidRDefault="00A72872" w:rsidP="00444EDE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</w:rPr>
              <w:t>Du</w:t>
            </w:r>
            <w:r w:rsidR="00A3178F" w:rsidRPr="00A3178F">
              <w:rPr>
                <w:rFonts w:ascii="Marianne" w:hAnsi="Marianne"/>
                <w:u w:val="dotted"/>
              </w:rPr>
              <w:t xml:space="preserve">    </w:t>
            </w:r>
            <w:r w:rsidR="00A3178F">
              <w:rPr>
                <w:rFonts w:ascii="Marianne" w:hAnsi="Marianne"/>
                <w:u w:val="dotted"/>
              </w:rPr>
              <w:t xml:space="preserve"> </w:t>
            </w:r>
            <w:r w:rsidR="00A3178F" w:rsidRPr="00A3178F">
              <w:rPr>
                <w:rFonts w:ascii="Marianne" w:hAnsi="Marianne"/>
                <w:u w:val="dotted"/>
              </w:rPr>
              <w:t xml:space="preserve">      </w:t>
            </w:r>
            <w:r w:rsidR="00A3178F">
              <w:rPr>
                <w:rFonts w:ascii="Marianne" w:hAnsi="Marianne"/>
                <w:u w:val="dotted"/>
              </w:rPr>
              <w:t xml:space="preserve"> </w:t>
            </w:r>
            <w:r w:rsidR="00A3178F" w:rsidRPr="00A3178F">
              <w:rPr>
                <w:rFonts w:ascii="Marianne" w:hAnsi="Marianne"/>
                <w:u w:val="dotted"/>
              </w:rPr>
              <w:t xml:space="preserve"> </w:t>
            </w:r>
            <w:r w:rsidR="00A3178F">
              <w:rPr>
                <w:rFonts w:ascii="Marianne" w:hAnsi="Marianne"/>
                <w:u w:val="dotted"/>
              </w:rPr>
              <w:t xml:space="preserve"> </w:t>
            </w:r>
            <w:r w:rsidR="00A3178F" w:rsidRPr="00A3178F"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</w:rPr>
              <w:t>au</w:t>
            </w:r>
            <w:r w:rsidR="00A3178F" w:rsidRPr="00A3178F">
              <w:rPr>
                <w:rFonts w:ascii="Marianne" w:hAnsi="Marianne"/>
                <w:u w:val="dotted"/>
              </w:rPr>
              <w:t xml:space="preserve">      </w:t>
            </w:r>
            <w:r w:rsidR="00A3178F">
              <w:rPr>
                <w:rFonts w:ascii="Marianne" w:hAnsi="Marianne"/>
                <w:u w:val="dotted"/>
              </w:rPr>
              <w:t xml:space="preserve"> </w:t>
            </w:r>
            <w:r w:rsidR="00A3178F" w:rsidRPr="00A3178F">
              <w:rPr>
                <w:rFonts w:ascii="Marianne" w:hAnsi="Marianne"/>
                <w:u w:val="dotted"/>
              </w:rPr>
              <w:t xml:space="preserve">     </w:t>
            </w:r>
            <w:r w:rsidR="00A3178F">
              <w:rPr>
                <w:rFonts w:ascii="Marianne" w:hAnsi="Marianne"/>
                <w:u w:val="dotted"/>
              </w:rPr>
              <w:t xml:space="preserve"> </w:t>
            </w:r>
            <w:r w:rsidR="00A3178F" w:rsidRPr="00A3178F">
              <w:rPr>
                <w:rFonts w:ascii="Marianne" w:hAnsi="Marianne"/>
                <w:u w:val="dotted"/>
              </w:rPr>
              <w:t xml:space="preserve"> </w:t>
            </w:r>
          </w:p>
          <w:p w14:paraId="2594F1F3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</w:rPr>
              <w:t>Du</w:t>
            </w:r>
            <w:r w:rsidRPr="00A3178F">
              <w:rPr>
                <w:rFonts w:ascii="Marianne" w:hAnsi="Marianne"/>
                <w:u w:val="dotted"/>
              </w:rPr>
              <w:t xml:space="preserve">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</w:rPr>
              <w:t>au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</w:p>
          <w:p w14:paraId="5E12B58B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</w:rPr>
              <w:t>Du</w:t>
            </w:r>
            <w:r w:rsidRPr="00A3178F">
              <w:rPr>
                <w:rFonts w:ascii="Marianne" w:hAnsi="Marianne"/>
                <w:u w:val="dotted"/>
              </w:rPr>
              <w:t xml:space="preserve">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</w:rPr>
              <w:t>au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</w:p>
          <w:p w14:paraId="0ECB6D2A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</w:rPr>
              <w:t>Du</w:t>
            </w:r>
            <w:r w:rsidRPr="00A3178F">
              <w:rPr>
                <w:rFonts w:ascii="Marianne" w:hAnsi="Marianne"/>
                <w:u w:val="dotted"/>
              </w:rPr>
              <w:t xml:space="preserve">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</w:rPr>
              <w:t>au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</w:p>
          <w:p w14:paraId="2D27ABAA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</w:rPr>
              <w:t>Du</w:t>
            </w:r>
            <w:r w:rsidRPr="00A3178F">
              <w:rPr>
                <w:rFonts w:ascii="Marianne" w:hAnsi="Marianne"/>
                <w:u w:val="dotted"/>
              </w:rPr>
              <w:t xml:space="preserve">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</w:rPr>
              <w:t>au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</w:p>
          <w:p w14:paraId="65F17691" w14:textId="77777777" w:rsidR="00A3178F" w:rsidRPr="00A3178F" w:rsidRDefault="00A3178F" w:rsidP="00A3178F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</w:rPr>
              <w:t>Du</w:t>
            </w:r>
            <w:r w:rsidRPr="00A3178F">
              <w:rPr>
                <w:rFonts w:ascii="Marianne" w:hAnsi="Marianne"/>
                <w:u w:val="dotted"/>
              </w:rPr>
              <w:t xml:space="preserve">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</w:rPr>
              <w:t>au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</w:p>
          <w:p w14:paraId="4C63744B" w14:textId="44539B7C" w:rsidR="00A3178F" w:rsidRPr="00A3178F" w:rsidRDefault="00A3178F" w:rsidP="00444EDE">
            <w:pPr>
              <w:pStyle w:val="ce"/>
              <w:spacing w:before="240" w:line="360" w:lineRule="auto"/>
              <w:rPr>
                <w:rFonts w:ascii="Marianne" w:hAnsi="Marianne"/>
              </w:rPr>
            </w:pPr>
            <w:r w:rsidRPr="00A3178F">
              <w:rPr>
                <w:rFonts w:ascii="Marianne" w:hAnsi="Marianne"/>
              </w:rPr>
              <w:t>Du</w:t>
            </w:r>
            <w:r w:rsidRPr="00A3178F">
              <w:rPr>
                <w:rFonts w:ascii="Marianne" w:hAnsi="Marianne"/>
                <w:u w:val="dotted"/>
              </w:rPr>
              <w:t xml:space="preserve">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</w:rPr>
              <w:t>au</w:t>
            </w:r>
            <w:r w:rsidRPr="00A3178F">
              <w:rPr>
                <w:rFonts w:ascii="Marianne" w:hAnsi="Marianne"/>
                <w:u w:val="dotted"/>
              </w:rPr>
              <w:t xml:space="preserve"> 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    </w:t>
            </w:r>
            <w:r>
              <w:rPr>
                <w:rFonts w:ascii="Marianne" w:hAnsi="Marianne"/>
                <w:u w:val="dotted"/>
              </w:rPr>
              <w:t xml:space="preserve"> </w:t>
            </w:r>
            <w:r w:rsidRPr="00A3178F">
              <w:rPr>
                <w:rFonts w:ascii="Marianne" w:hAnsi="Marianne"/>
                <w:u w:val="dotted"/>
              </w:rPr>
              <w:t xml:space="preserve"> </w:t>
            </w:r>
          </w:p>
        </w:tc>
      </w:tr>
    </w:tbl>
    <w:p w14:paraId="7A367E2D" w14:textId="77777777" w:rsidR="00A72872" w:rsidRPr="00A3178F" w:rsidRDefault="00A72872" w:rsidP="00A72872">
      <w:pPr>
        <w:pStyle w:val="ce"/>
        <w:rPr>
          <w:rFonts w:ascii="Marianne" w:hAnsi="Marianne"/>
        </w:rPr>
      </w:pPr>
    </w:p>
    <w:p w14:paraId="179382E8" w14:textId="745EEBE4" w:rsidR="00A72872" w:rsidRPr="00A3178F" w:rsidRDefault="00A72872" w:rsidP="00A72872">
      <w:pPr>
        <w:pStyle w:val="ce"/>
        <w:rPr>
          <w:rFonts w:ascii="Marianne" w:hAnsi="Marianne"/>
          <w:b/>
          <w:bCs/>
          <w:i/>
          <w:iCs/>
        </w:rPr>
      </w:pPr>
      <w:r w:rsidRPr="00A3178F">
        <w:rPr>
          <w:rFonts w:ascii="Marianne" w:hAnsi="Marianne"/>
          <w:b/>
          <w:bCs/>
          <w:i/>
          <w:iCs/>
        </w:rPr>
        <w:t>INDIQUEZ LA DUREE TOTALE DES SERVICES EFFECTUE</w:t>
      </w:r>
      <w:r w:rsidR="00796AFE" w:rsidRPr="00A3178F">
        <w:rPr>
          <w:rFonts w:ascii="Marianne" w:hAnsi="Marianne"/>
          <w:b/>
          <w:bCs/>
          <w:i/>
          <w:iCs/>
        </w:rPr>
        <w:t>S A TEMPS C</w:t>
      </w:r>
      <w:r w:rsidR="00637FD2" w:rsidRPr="00A3178F">
        <w:rPr>
          <w:rFonts w:ascii="Marianne" w:hAnsi="Marianne"/>
          <w:b/>
          <w:bCs/>
          <w:i/>
          <w:iCs/>
        </w:rPr>
        <w:t>OMPLET AU</w:t>
      </w:r>
      <w:r w:rsidR="003E5F54" w:rsidRPr="00A3178F">
        <w:rPr>
          <w:rFonts w:ascii="Marianne" w:hAnsi="Marianne"/>
          <w:b/>
          <w:bCs/>
          <w:i/>
          <w:iCs/>
        </w:rPr>
        <w:t xml:space="preserve"> 31/12/202</w:t>
      </w:r>
      <w:r w:rsidR="00557E0D" w:rsidRPr="00A3178F">
        <w:rPr>
          <w:rFonts w:ascii="Marianne" w:hAnsi="Marianne"/>
          <w:b/>
          <w:bCs/>
          <w:i/>
          <w:iCs/>
        </w:rPr>
        <w:t>6</w:t>
      </w:r>
    </w:p>
    <w:p w14:paraId="1111A9D1" w14:textId="77777777" w:rsidR="00444EDE" w:rsidRPr="00A3178F" w:rsidRDefault="00444EDE" w:rsidP="00A72872">
      <w:pPr>
        <w:pStyle w:val="ce"/>
        <w:jc w:val="right"/>
        <w:rPr>
          <w:rFonts w:ascii="Marianne" w:hAnsi="Marianne"/>
        </w:rPr>
      </w:pPr>
    </w:p>
    <w:p w14:paraId="6DAC7EDB" w14:textId="1D69F7F7" w:rsidR="00A72872" w:rsidRPr="00A3178F" w:rsidRDefault="00557E0D" w:rsidP="00557E0D">
      <w:pPr>
        <w:pStyle w:val="ce"/>
        <w:ind w:left="6237" w:firstLine="709"/>
        <w:jc w:val="center"/>
        <w:rPr>
          <w:rFonts w:ascii="Marianne" w:hAnsi="Marianne"/>
        </w:rPr>
      </w:pPr>
      <w:r w:rsidRPr="00A3178F">
        <w:rPr>
          <w:rFonts w:ascii="Marianne" w:hAnsi="Marianne"/>
          <w:u w:val="dash"/>
        </w:rPr>
        <w:t xml:space="preserve">            </w:t>
      </w:r>
      <w:r w:rsidR="00A72872" w:rsidRPr="00A3178F">
        <w:rPr>
          <w:rFonts w:ascii="Marianne" w:hAnsi="Marianne"/>
        </w:rPr>
        <w:t xml:space="preserve">ANNEES </w:t>
      </w:r>
      <w:r w:rsidRPr="00A3178F">
        <w:rPr>
          <w:rFonts w:ascii="Marianne" w:hAnsi="Marianne"/>
          <w:u w:val="dash"/>
        </w:rPr>
        <w:tab/>
        <w:t xml:space="preserve">  </w:t>
      </w:r>
      <w:r w:rsidR="00A3178F">
        <w:rPr>
          <w:rFonts w:ascii="Marianne" w:hAnsi="Marianne"/>
          <w:u w:val="dash"/>
        </w:rPr>
        <w:t xml:space="preserve">      </w:t>
      </w:r>
      <w:r w:rsidRPr="00A3178F">
        <w:rPr>
          <w:rFonts w:ascii="Marianne" w:hAnsi="Marianne"/>
          <w:u w:val="dash"/>
        </w:rPr>
        <w:t xml:space="preserve">   </w:t>
      </w:r>
      <w:r w:rsidR="00A72872" w:rsidRPr="00A3178F">
        <w:rPr>
          <w:rFonts w:ascii="Marianne" w:hAnsi="Marianne"/>
        </w:rPr>
        <w:t>MOIS</w:t>
      </w:r>
    </w:p>
    <w:p w14:paraId="0D8B7FCA" w14:textId="77777777" w:rsidR="00A72872" w:rsidRPr="00A3178F" w:rsidRDefault="00A72872" w:rsidP="00A72872">
      <w:pPr>
        <w:pStyle w:val="ce"/>
        <w:rPr>
          <w:rFonts w:ascii="Marianne" w:hAnsi="Marianne"/>
        </w:rPr>
      </w:pPr>
    </w:p>
    <w:p w14:paraId="3BB20EF9" w14:textId="77777777" w:rsidR="002732EA" w:rsidRPr="00A3178F" w:rsidRDefault="002732EA" w:rsidP="002732EA">
      <w:pPr>
        <w:pStyle w:val="ce"/>
        <w:jc w:val="both"/>
        <w:rPr>
          <w:rFonts w:ascii="Marianne" w:hAnsi="Marianne"/>
        </w:rPr>
      </w:pPr>
      <w:r w:rsidRPr="00A3178F">
        <w:rPr>
          <w:rFonts w:ascii="Marianne" w:hAnsi="Marianne"/>
          <w:u w:val="single"/>
        </w:rPr>
        <w:t>NB</w:t>
      </w:r>
      <w:r w:rsidRPr="00A3178F">
        <w:rPr>
          <w:rFonts w:ascii="Marianne" w:hAnsi="Marianne"/>
        </w:rPr>
        <w:t xml:space="preserve"> : Les candidats doivent justifier d’au moins </w:t>
      </w:r>
      <w:r w:rsidRPr="00A3178F">
        <w:rPr>
          <w:rFonts w:ascii="Marianne" w:hAnsi="Marianne"/>
          <w:b/>
          <w:bCs/>
          <w:u w:val="single"/>
        </w:rPr>
        <w:t>cinq années de services effectifs accomplis en qualité</w:t>
      </w:r>
      <w:r w:rsidRPr="00A3178F">
        <w:rPr>
          <w:rFonts w:ascii="Calibri" w:hAnsi="Calibri" w:cs="Calibri"/>
          <w:b/>
          <w:bCs/>
          <w:u w:val="single"/>
        </w:rPr>
        <w:t> </w:t>
      </w:r>
      <w:r w:rsidRPr="00A3178F">
        <w:rPr>
          <w:rFonts w:ascii="Marianne" w:hAnsi="Marianne"/>
          <w:b/>
          <w:bCs/>
          <w:u w:val="single"/>
        </w:rPr>
        <w:t>d</w:t>
      </w:r>
      <w:r w:rsidRPr="00A3178F">
        <w:rPr>
          <w:rFonts w:ascii="Marianne" w:hAnsi="Marianne" w:cs="Marianne"/>
          <w:b/>
          <w:bCs/>
          <w:u w:val="single"/>
        </w:rPr>
        <w:t>’</w:t>
      </w:r>
      <w:r w:rsidRPr="00A3178F">
        <w:rPr>
          <w:rFonts w:ascii="Marianne" w:hAnsi="Marianne"/>
          <w:b/>
          <w:bCs/>
          <w:u w:val="single"/>
        </w:rPr>
        <w:t>enseignant du second degr</w:t>
      </w:r>
      <w:r w:rsidRPr="00A3178F">
        <w:rPr>
          <w:rFonts w:ascii="Marianne" w:hAnsi="Marianne" w:cs="Marianne"/>
          <w:b/>
          <w:bCs/>
          <w:u w:val="single"/>
        </w:rPr>
        <w:t>é</w:t>
      </w:r>
      <w:r w:rsidRPr="00A3178F">
        <w:rPr>
          <w:rFonts w:ascii="Marianne" w:hAnsi="Marianne"/>
          <w:b/>
          <w:bCs/>
          <w:u w:val="single"/>
        </w:rPr>
        <w:t xml:space="preserve"> ou de conseiller principal d</w:t>
      </w:r>
      <w:r w:rsidRPr="00A3178F">
        <w:rPr>
          <w:rFonts w:ascii="Marianne" w:hAnsi="Marianne" w:cs="Marianne"/>
          <w:b/>
          <w:bCs/>
          <w:u w:val="single"/>
        </w:rPr>
        <w:t>’é</w:t>
      </w:r>
      <w:r w:rsidRPr="00A3178F">
        <w:rPr>
          <w:rFonts w:ascii="Marianne" w:hAnsi="Marianne"/>
          <w:b/>
          <w:bCs/>
          <w:u w:val="single"/>
        </w:rPr>
        <w:t>ducation titulaire ou non titulaire.</w:t>
      </w:r>
    </w:p>
    <w:p w14:paraId="38F52ED7" w14:textId="77777777" w:rsidR="002732EA" w:rsidRPr="00A3178F" w:rsidRDefault="002732EA" w:rsidP="002732EA">
      <w:pPr>
        <w:pStyle w:val="ce"/>
        <w:rPr>
          <w:rFonts w:ascii="Marianne" w:hAnsi="Marianne"/>
        </w:rPr>
      </w:pPr>
    </w:p>
    <w:p w14:paraId="0AF52D1F" w14:textId="22E07F5C" w:rsidR="00A3178F" w:rsidRDefault="002732EA" w:rsidP="00A3178F">
      <w:pPr>
        <w:pStyle w:val="ce"/>
        <w:ind w:left="5529" w:hanging="5529"/>
        <w:rPr>
          <w:rFonts w:ascii="Marianne" w:hAnsi="Marianne"/>
        </w:rPr>
      </w:pPr>
      <w:r w:rsidRPr="00A3178F">
        <w:rPr>
          <w:rFonts w:ascii="Marianne" w:hAnsi="Marianne"/>
        </w:rPr>
        <w:t xml:space="preserve">Signature du candidat </w:t>
      </w:r>
      <w:r w:rsidRPr="00A3178F">
        <w:rPr>
          <w:rFonts w:ascii="Marianne" w:hAnsi="Marianne"/>
        </w:rPr>
        <w:tab/>
        <w:t>Date et Signature de l’inspecteur ou de la DPE</w:t>
      </w:r>
      <w:r w:rsidR="00A3178F" w:rsidRPr="00A3178F">
        <w:rPr>
          <w:rFonts w:ascii="Calibri" w:hAnsi="Calibri" w:cs="Calibri"/>
        </w:rPr>
        <w:t> </w:t>
      </w:r>
    </w:p>
    <w:p w14:paraId="3112B36A" w14:textId="543CE910" w:rsidR="002732EA" w:rsidRPr="00A3178F" w:rsidRDefault="00A3178F" w:rsidP="00A3178F">
      <w:pPr>
        <w:pStyle w:val="ce"/>
        <w:ind w:left="5529"/>
        <w:rPr>
          <w:rFonts w:ascii="Marianne" w:hAnsi="Marianne"/>
        </w:rPr>
      </w:pPr>
      <w:proofErr w:type="gramStart"/>
      <w:r w:rsidRPr="00A3178F">
        <w:rPr>
          <w:rFonts w:ascii="Marianne" w:hAnsi="Marianne"/>
        </w:rPr>
        <w:t>le</w:t>
      </w:r>
      <w:proofErr w:type="gramEnd"/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r w:rsidRPr="00A3178F">
        <w:rPr>
          <w:rFonts w:ascii="Marianne" w:hAnsi="Marianne"/>
          <w:u w:val="dotted"/>
        </w:rPr>
        <w:tab/>
      </w:r>
      <w:r w:rsidRPr="00A3178F">
        <w:rPr>
          <w:rFonts w:ascii="Marianne" w:hAnsi="Marianne"/>
          <w:u w:val="dotted"/>
        </w:rPr>
        <w:tab/>
      </w:r>
      <w:r w:rsidRPr="00A3178F">
        <w:rPr>
          <w:rFonts w:ascii="Marianne" w:hAnsi="Marianne"/>
          <w:u w:val="dotted"/>
        </w:rPr>
        <w:tab/>
      </w:r>
    </w:p>
    <w:p w14:paraId="3579C406" w14:textId="77777777" w:rsidR="00A72872" w:rsidRPr="00A3178F" w:rsidRDefault="00E3655F" w:rsidP="006F1C78">
      <w:pPr>
        <w:pStyle w:val="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0"/>
        </w:tabs>
        <w:rPr>
          <w:rFonts w:ascii="Marianne" w:hAnsi="Marianne"/>
        </w:rPr>
      </w:pPr>
      <w:r w:rsidRPr="00A3178F">
        <w:rPr>
          <w:rFonts w:ascii="Marianne" w:hAnsi="Marianne"/>
        </w:rPr>
        <w:tab/>
      </w:r>
      <w:r w:rsidRPr="00A3178F">
        <w:rPr>
          <w:rFonts w:ascii="Marianne" w:hAnsi="Marianne"/>
        </w:rPr>
        <w:tab/>
      </w:r>
    </w:p>
    <w:p w14:paraId="1B61DDD8" w14:textId="77777777" w:rsidR="00977526" w:rsidRPr="00A3178F" w:rsidRDefault="006F1C78">
      <w:pPr>
        <w:rPr>
          <w:rFonts w:ascii="Marianne" w:hAnsi="Marianne" w:cs="Arial"/>
        </w:rPr>
      </w:pPr>
      <w:r w:rsidRPr="00A3178F">
        <w:rPr>
          <w:rFonts w:ascii="Marianne" w:hAnsi="Marianne" w:cs="Arial"/>
        </w:rPr>
        <w:tab/>
      </w:r>
      <w:r w:rsidRPr="00A3178F">
        <w:rPr>
          <w:rFonts w:ascii="Marianne" w:hAnsi="Marianne" w:cs="Arial"/>
        </w:rPr>
        <w:tab/>
      </w:r>
      <w:r w:rsidRPr="00A3178F">
        <w:rPr>
          <w:rFonts w:ascii="Marianne" w:hAnsi="Marianne" w:cs="Arial"/>
        </w:rPr>
        <w:tab/>
      </w:r>
      <w:r w:rsidRPr="00A3178F">
        <w:rPr>
          <w:rFonts w:ascii="Marianne" w:hAnsi="Marianne" w:cs="Arial"/>
        </w:rPr>
        <w:tab/>
      </w:r>
      <w:r w:rsidRPr="00A3178F">
        <w:rPr>
          <w:rFonts w:ascii="Marianne" w:hAnsi="Marianne" w:cs="Arial"/>
        </w:rPr>
        <w:tab/>
      </w:r>
      <w:r w:rsidRPr="00A3178F">
        <w:rPr>
          <w:rFonts w:ascii="Marianne" w:hAnsi="Marianne" w:cs="Arial"/>
        </w:rPr>
        <w:tab/>
      </w:r>
      <w:r w:rsidRPr="00A3178F">
        <w:rPr>
          <w:rFonts w:ascii="Marianne" w:hAnsi="Marianne" w:cs="Arial"/>
        </w:rPr>
        <w:tab/>
      </w:r>
      <w:r w:rsidRPr="00A3178F">
        <w:rPr>
          <w:rFonts w:ascii="Marianne" w:hAnsi="Marianne" w:cs="Arial"/>
        </w:rPr>
        <w:tab/>
      </w:r>
    </w:p>
    <w:p w14:paraId="14885BC6" w14:textId="77777777" w:rsidR="00A44DF6" w:rsidRPr="00A3178F" w:rsidRDefault="00A44DF6">
      <w:pPr>
        <w:rPr>
          <w:rFonts w:ascii="Marianne" w:hAnsi="Marianne" w:cs="Arial"/>
        </w:rPr>
      </w:pPr>
    </w:p>
    <w:p w14:paraId="4E35662A" w14:textId="77777777" w:rsidR="00A44DF6" w:rsidRPr="00A3178F" w:rsidRDefault="00A44DF6">
      <w:pPr>
        <w:rPr>
          <w:rFonts w:ascii="Marianne" w:hAnsi="Marianne" w:cs="Arial"/>
        </w:rPr>
      </w:pPr>
    </w:p>
    <w:p w14:paraId="719D2BAD" w14:textId="77777777" w:rsidR="002732EA" w:rsidRPr="00A3178F" w:rsidRDefault="002732EA">
      <w:pPr>
        <w:rPr>
          <w:rFonts w:ascii="Marianne" w:hAnsi="Marianne" w:cs="Arial"/>
        </w:rPr>
      </w:pPr>
    </w:p>
    <w:p w14:paraId="35A1848F" w14:textId="77777777" w:rsidR="002732EA" w:rsidRPr="00A3178F" w:rsidRDefault="002732EA">
      <w:pPr>
        <w:rPr>
          <w:rFonts w:ascii="Marianne" w:hAnsi="Marianne" w:cs="Arial"/>
        </w:rPr>
      </w:pPr>
    </w:p>
    <w:p w14:paraId="10672D68" w14:textId="77777777" w:rsidR="00B524C6" w:rsidRPr="00A3178F" w:rsidRDefault="00B524C6">
      <w:pPr>
        <w:rPr>
          <w:rFonts w:ascii="Marianne" w:hAnsi="Marianne" w:cs="Arial"/>
        </w:rPr>
      </w:pPr>
    </w:p>
    <w:p w14:paraId="61459EE2" w14:textId="77777777" w:rsidR="00B524C6" w:rsidRPr="00A3178F" w:rsidRDefault="00B524C6">
      <w:pPr>
        <w:rPr>
          <w:rFonts w:ascii="Marianne" w:hAnsi="Marianne" w:cs="Arial"/>
        </w:rPr>
      </w:pPr>
    </w:p>
    <w:p w14:paraId="3B165BEE" w14:textId="011D4A77" w:rsidR="00557E0D" w:rsidRPr="00A3178F" w:rsidRDefault="00557E0D" w:rsidP="00D063E4">
      <w:pPr>
        <w:jc w:val="both"/>
        <w:rPr>
          <w:rFonts w:ascii="Marianne" w:hAnsi="Marianne" w:cs="Arial"/>
        </w:rPr>
      </w:pPr>
      <w:r w:rsidRPr="00A3178F">
        <w:rPr>
          <w:rFonts w:ascii="Marianne" w:hAnsi="Marianne" w:cs="Arial"/>
          <w:b/>
        </w:rPr>
        <w:t>Cet état des services, complété et signé par l’inspecteur du candidat</w:t>
      </w:r>
      <w:r w:rsidRPr="00A3178F">
        <w:rPr>
          <w:rFonts w:ascii="Marianne" w:hAnsi="Marianne" w:cs="Arial"/>
          <w:b/>
        </w:rPr>
        <w:t xml:space="preserve"> </w:t>
      </w:r>
      <w:r w:rsidRPr="00A3178F">
        <w:rPr>
          <w:rFonts w:ascii="Marianne" w:hAnsi="Marianne" w:cs="Arial"/>
          <w:b/>
        </w:rPr>
        <w:t>ou la DPE, doit être téléversé par le candidat sur l’application https://arena.ac-clermont.fr/certifications-hors-cyclades, avant la fin des inscriptions.</w:t>
      </w:r>
      <w:r w:rsidRPr="00A3178F">
        <w:rPr>
          <w:rFonts w:ascii="Marianne" w:hAnsi="Marianne" w:cs="Arial"/>
        </w:rPr>
        <w:tab/>
      </w:r>
    </w:p>
    <w:p w14:paraId="15290F9E" w14:textId="77777777" w:rsidR="00885D7F" w:rsidRPr="00A3178F" w:rsidRDefault="00885D7F" w:rsidP="003243D6">
      <w:pPr>
        <w:jc w:val="both"/>
        <w:rPr>
          <w:rFonts w:ascii="Marianne" w:hAnsi="Marianne" w:cs="Arial"/>
          <w:sz w:val="22"/>
          <w:szCs w:val="18"/>
        </w:rPr>
      </w:pPr>
    </w:p>
    <w:sectPr w:rsidR="00885D7F" w:rsidRPr="00A3178F" w:rsidSect="00EB6E0C">
      <w:footerReference w:type="default" r:id="rId9"/>
      <w:pgSz w:w="12042" w:h="16840"/>
      <w:pgMar w:top="284" w:right="851" w:bottom="284" w:left="851" w:header="720" w:footer="3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84EB" w14:textId="77777777" w:rsidR="000F4D58" w:rsidRDefault="000F4D58">
      <w:r>
        <w:separator/>
      </w:r>
    </w:p>
  </w:endnote>
  <w:endnote w:type="continuationSeparator" w:id="0">
    <w:p w14:paraId="04B97C37" w14:textId="77777777" w:rsidR="000F4D58" w:rsidRDefault="000F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E6FC" w14:textId="77777777" w:rsidR="00B15719" w:rsidRPr="00C561D1" w:rsidRDefault="00B15719" w:rsidP="00711EBF">
    <w:pPr>
      <w:pStyle w:val="Pieddepage"/>
      <w:jc w:val="center"/>
      <w:rPr>
        <w:sz w:val="12"/>
        <w:szCs w:val="12"/>
      </w:rPr>
    </w:pPr>
    <w:r w:rsidRPr="00B3414F">
      <w:rPr>
        <w:rStyle w:val="Numrodepage"/>
        <w:sz w:val="16"/>
        <w:szCs w:val="16"/>
      </w:rPr>
      <w:fldChar w:fldCharType="begin"/>
    </w:r>
    <w:r w:rsidRPr="00B3414F">
      <w:rPr>
        <w:rStyle w:val="Numrodepage"/>
        <w:sz w:val="16"/>
        <w:szCs w:val="16"/>
      </w:rPr>
      <w:instrText xml:space="preserve"> PAGE </w:instrText>
    </w:r>
    <w:r w:rsidRPr="00B3414F">
      <w:rPr>
        <w:rStyle w:val="Numrodepage"/>
        <w:sz w:val="16"/>
        <w:szCs w:val="16"/>
      </w:rPr>
      <w:fldChar w:fldCharType="separate"/>
    </w:r>
    <w:r w:rsidR="003E5F54">
      <w:rPr>
        <w:rStyle w:val="Numrodepage"/>
        <w:noProof/>
        <w:sz w:val="16"/>
        <w:szCs w:val="16"/>
      </w:rPr>
      <w:t>1</w:t>
    </w:r>
    <w:r w:rsidRPr="00B3414F">
      <w:rPr>
        <w:rStyle w:val="Numrodepage"/>
        <w:sz w:val="16"/>
        <w:szCs w:val="16"/>
      </w:rPr>
      <w:fldChar w:fldCharType="end"/>
    </w:r>
    <w:r w:rsidRPr="00B3414F">
      <w:rPr>
        <w:rStyle w:val="Numrodepage"/>
        <w:sz w:val="16"/>
        <w:szCs w:val="16"/>
      </w:rPr>
      <w:t xml:space="preserve"> / </w:t>
    </w:r>
    <w:r w:rsidRPr="00B3414F">
      <w:rPr>
        <w:rStyle w:val="Numrodepage"/>
        <w:sz w:val="16"/>
        <w:szCs w:val="16"/>
      </w:rPr>
      <w:fldChar w:fldCharType="begin"/>
    </w:r>
    <w:r w:rsidRPr="00B3414F">
      <w:rPr>
        <w:rStyle w:val="Numrodepage"/>
        <w:sz w:val="16"/>
        <w:szCs w:val="16"/>
      </w:rPr>
      <w:instrText xml:space="preserve"> NUMPAGES </w:instrText>
    </w:r>
    <w:r w:rsidRPr="00B3414F">
      <w:rPr>
        <w:rStyle w:val="Numrodepage"/>
        <w:sz w:val="16"/>
        <w:szCs w:val="16"/>
      </w:rPr>
      <w:fldChar w:fldCharType="separate"/>
    </w:r>
    <w:r w:rsidR="003E5F54">
      <w:rPr>
        <w:rStyle w:val="Numrodepage"/>
        <w:noProof/>
        <w:sz w:val="16"/>
        <w:szCs w:val="16"/>
      </w:rPr>
      <w:t>1</w:t>
    </w:r>
    <w:r w:rsidRPr="00B3414F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78F9" w14:textId="77777777" w:rsidR="000F4D58" w:rsidRDefault="000F4D58">
      <w:r>
        <w:separator/>
      </w:r>
    </w:p>
  </w:footnote>
  <w:footnote w:type="continuationSeparator" w:id="0">
    <w:p w14:paraId="0119B9D2" w14:textId="77777777" w:rsidR="000F4D58" w:rsidRDefault="000F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63F"/>
    <w:multiLevelType w:val="hybridMultilevel"/>
    <w:tmpl w:val="5F38854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E3A"/>
    <w:multiLevelType w:val="hybridMultilevel"/>
    <w:tmpl w:val="85626366"/>
    <w:lvl w:ilvl="0" w:tplc="502E4AD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BDA289C"/>
    <w:multiLevelType w:val="hybridMultilevel"/>
    <w:tmpl w:val="9B2672E8"/>
    <w:lvl w:ilvl="0" w:tplc="097C3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1AAE"/>
    <w:multiLevelType w:val="hybridMultilevel"/>
    <w:tmpl w:val="80D86A36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B12E8"/>
    <w:multiLevelType w:val="hybridMultilevel"/>
    <w:tmpl w:val="BAB090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20D7"/>
    <w:multiLevelType w:val="hybridMultilevel"/>
    <w:tmpl w:val="DF7081E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6511F"/>
    <w:multiLevelType w:val="hybridMultilevel"/>
    <w:tmpl w:val="990C10E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C297D"/>
    <w:multiLevelType w:val="hybridMultilevel"/>
    <w:tmpl w:val="D62CE0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B4CFB"/>
    <w:multiLevelType w:val="hybridMultilevel"/>
    <w:tmpl w:val="ED78933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6210"/>
    <w:multiLevelType w:val="hybridMultilevel"/>
    <w:tmpl w:val="3B5A3CA4"/>
    <w:lvl w:ilvl="0" w:tplc="0F00DF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FB73A7"/>
    <w:multiLevelType w:val="hybridMultilevel"/>
    <w:tmpl w:val="45927E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F407A"/>
    <w:multiLevelType w:val="hybridMultilevel"/>
    <w:tmpl w:val="EBC8FBD2"/>
    <w:lvl w:ilvl="0" w:tplc="31145B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758F1"/>
    <w:multiLevelType w:val="hybridMultilevel"/>
    <w:tmpl w:val="C652CA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896970">
    <w:abstractNumId w:val="2"/>
  </w:num>
  <w:num w:numId="2" w16cid:durableId="458646644">
    <w:abstractNumId w:val="1"/>
  </w:num>
  <w:num w:numId="3" w16cid:durableId="1769349195">
    <w:abstractNumId w:val="9"/>
  </w:num>
  <w:num w:numId="4" w16cid:durableId="274991124">
    <w:abstractNumId w:val="0"/>
  </w:num>
  <w:num w:numId="5" w16cid:durableId="636036506">
    <w:abstractNumId w:val="5"/>
  </w:num>
  <w:num w:numId="6" w16cid:durableId="1656566747">
    <w:abstractNumId w:val="6"/>
  </w:num>
  <w:num w:numId="7" w16cid:durableId="1977026319">
    <w:abstractNumId w:val="12"/>
  </w:num>
  <w:num w:numId="8" w16cid:durableId="710769214">
    <w:abstractNumId w:val="8"/>
  </w:num>
  <w:num w:numId="9" w16cid:durableId="1409230880">
    <w:abstractNumId w:val="3"/>
  </w:num>
  <w:num w:numId="10" w16cid:durableId="1218586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5107802">
    <w:abstractNumId w:val="7"/>
  </w:num>
  <w:num w:numId="12" w16cid:durableId="934749521">
    <w:abstractNumId w:val="4"/>
  </w:num>
  <w:num w:numId="13" w16cid:durableId="639381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D6"/>
    <w:rsid w:val="00004478"/>
    <w:rsid w:val="00013B7C"/>
    <w:rsid w:val="000144BB"/>
    <w:rsid w:val="00014989"/>
    <w:rsid w:val="00022913"/>
    <w:rsid w:val="0003339A"/>
    <w:rsid w:val="00044815"/>
    <w:rsid w:val="000453FE"/>
    <w:rsid w:val="00055A11"/>
    <w:rsid w:val="000578D7"/>
    <w:rsid w:val="00065B47"/>
    <w:rsid w:val="00067DB1"/>
    <w:rsid w:val="00071BB3"/>
    <w:rsid w:val="000746BE"/>
    <w:rsid w:val="000779B2"/>
    <w:rsid w:val="00086572"/>
    <w:rsid w:val="00097363"/>
    <w:rsid w:val="000B336E"/>
    <w:rsid w:val="000B38B0"/>
    <w:rsid w:val="000C1A78"/>
    <w:rsid w:val="000C6A0E"/>
    <w:rsid w:val="000E026C"/>
    <w:rsid w:val="000E5F8B"/>
    <w:rsid w:val="000F4D58"/>
    <w:rsid w:val="0010367B"/>
    <w:rsid w:val="00103CF4"/>
    <w:rsid w:val="001275EB"/>
    <w:rsid w:val="0013489B"/>
    <w:rsid w:val="00151AD1"/>
    <w:rsid w:val="0015502C"/>
    <w:rsid w:val="00162FDF"/>
    <w:rsid w:val="00166FE0"/>
    <w:rsid w:val="00167289"/>
    <w:rsid w:val="00175D0B"/>
    <w:rsid w:val="00180DFE"/>
    <w:rsid w:val="001831D9"/>
    <w:rsid w:val="00191ADA"/>
    <w:rsid w:val="001A4537"/>
    <w:rsid w:val="001D2EA0"/>
    <w:rsid w:val="001D4861"/>
    <w:rsid w:val="001E03DB"/>
    <w:rsid w:val="001E0CD4"/>
    <w:rsid w:val="001F3077"/>
    <w:rsid w:val="00201D66"/>
    <w:rsid w:val="00216F95"/>
    <w:rsid w:val="002229EB"/>
    <w:rsid w:val="00233DE1"/>
    <w:rsid w:val="002362CB"/>
    <w:rsid w:val="00237D80"/>
    <w:rsid w:val="002449EB"/>
    <w:rsid w:val="00260DBB"/>
    <w:rsid w:val="00261650"/>
    <w:rsid w:val="00261B42"/>
    <w:rsid w:val="00266C44"/>
    <w:rsid w:val="002732EA"/>
    <w:rsid w:val="00277780"/>
    <w:rsid w:val="00277EB7"/>
    <w:rsid w:val="0028095C"/>
    <w:rsid w:val="002834E7"/>
    <w:rsid w:val="0029358F"/>
    <w:rsid w:val="00293F40"/>
    <w:rsid w:val="00295B73"/>
    <w:rsid w:val="00295DA3"/>
    <w:rsid w:val="0029616F"/>
    <w:rsid w:val="002A0CE1"/>
    <w:rsid w:val="002A0DE5"/>
    <w:rsid w:val="002B2F61"/>
    <w:rsid w:val="002B4114"/>
    <w:rsid w:val="002C21CC"/>
    <w:rsid w:val="002C7EE2"/>
    <w:rsid w:val="002D0136"/>
    <w:rsid w:val="002D1880"/>
    <w:rsid w:val="002E060C"/>
    <w:rsid w:val="002E5F46"/>
    <w:rsid w:val="002F4175"/>
    <w:rsid w:val="00311925"/>
    <w:rsid w:val="00312620"/>
    <w:rsid w:val="003243D6"/>
    <w:rsid w:val="00343F83"/>
    <w:rsid w:val="003446EB"/>
    <w:rsid w:val="003519B5"/>
    <w:rsid w:val="00371722"/>
    <w:rsid w:val="00383E36"/>
    <w:rsid w:val="00384ECA"/>
    <w:rsid w:val="003917AB"/>
    <w:rsid w:val="0039452D"/>
    <w:rsid w:val="003C6032"/>
    <w:rsid w:val="003D53A6"/>
    <w:rsid w:val="003E5F54"/>
    <w:rsid w:val="003F0EF4"/>
    <w:rsid w:val="004029BA"/>
    <w:rsid w:val="0041348E"/>
    <w:rsid w:val="00430458"/>
    <w:rsid w:val="00430B3D"/>
    <w:rsid w:val="00440F40"/>
    <w:rsid w:val="0044268F"/>
    <w:rsid w:val="00444E90"/>
    <w:rsid w:val="00444EDE"/>
    <w:rsid w:val="00445061"/>
    <w:rsid w:val="00451C5A"/>
    <w:rsid w:val="004536EA"/>
    <w:rsid w:val="00453E3D"/>
    <w:rsid w:val="004735D9"/>
    <w:rsid w:val="00491AD3"/>
    <w:rsid w:val="00497ED9"/>
    <w:rsid w:val="004A2938"/>
    <w:rsid w:val="004A2EF5"/>
    <w:rsid w:val="004A48F6"/>
    <w:rsid w:val="004A4D53"/>
    <w:rsid w:val="004B1331"/>
    <w:rsid w:val="004B7E18"/>
    <w:rsid w:val="004C1F08"/>
    <w:rsid w:val="004D3CC3"/>
    <w:rsid w:val="004D5447"/>
    <w:rsid w:val="004D6AF0"/>
    <w:rsid w:val="004D7FF1"/>
    <w:rsid w:val="004E2959"/>
    <w:rsid w:val="004E46C4"/>
    <w:rsid w:val="004E715B"/>
    <w:rsid w:val="004F08D0"/>
    <w:rsid w:val="00513F77"/>
    <w:rsid w:val="005164E0"/>
    <w:rsid w:val="005174D8"/>
    <w:rsid w:val="005231AA"/>
    <w:rsid w:val="005310F7"/>
    <w:rsid w:val="005313BD"/>
    <w:rsid w:val="005319A4"/>
    <w:rsid w:val="00532DFD"/>
    <w:rsid w:val="00540D44"/>
    <w:rsid w:val="00557E0D"/>
    <w:rsid w:val="00561958"/>
    <w:rsid w:val="00564710"/>
    <w:rsid w:val="00567DC1"/>
    <w:rsid w:val="005720BB"/>
    <w:rsid w:val="00585783"/>
    <w:rsid w:val="00587BB5"/>
    <w:rsid w:val="00587F0E"/>
    <w:rsid w:val="00590D92"/>
    <w:rsid w:val="0059362E"/>
    <w:rsid w:val="0059457A"/>
    <w:rsid w:val="00597BE2"/>
    <w:rsid w:val="005C21B9"/>
    <w:rsid w:val="005C50E5"/>
    <w:rsid w:val="005C7943"/>
    <w:rsid w:val="005D1626"/>
    <w:rsid w:val="005E1339"/>
    <w:rsid w:val="005E65E9"/>
    <w:rsid w:val="005F70DF"/>
    <w:rsid w:val="00600592"/>
    <w:rsid w:val="00610466"/>
    <w:rsid w:val="00611AD1"/>
    <w:rsid w:val="00623B6A"/>
    <w:rsid w:val="00631165"/>
    <w:rsid w:val="00637FD2"/>
    <w:rsid w:val="006411EA"/>
    <w:rsid w:val="00641923"/>
    <w:rsid w:val="00642156"/>
    <w:rsid w:val="006536CF"/>
    <w:rsid w:val="00653DBE"/>
    <w:rsid w:val="00661755"/>
    <w:rsid w:val="00673B0B"/>
    <w:rsid w:val="00681187"/>
    <w:rsid w:val="00685859"/>
    <w:rsid w:val="00685B62"/>
    <w:rsid w:val="00687A9E"/>
    <w:rsid w:val="00693B8D"/>
    <w:rsid w:val="006B0D4E"/>
    <w:rsid w:val="006B47A7"/>
    <w:rsid w:val="006C5CB4"/>
    <w:rsid w:val="006C6122"/>
    <w:rsid w:val="006D15C6"/>
    <w:rsid w:val="006D31E4"/>
    <w:rsid w:val="006F1C78"/>
    <w:rsid w:val="006F5E3A"/>
    <w:rsid w:val="006F61E7"/>
    <w:rsid w:val="006F6B38"/>
    <w:rsid w:val="00711EBF"/>
    <w:rsid w:val="00720ABD"/>
    <w:rsid w:val="00726557"/>
    <w:rsid w:val="00744B92"/>
    <w:rsid w:val="007455D3"/>
    <w:rsid w:val="00755D6F"/>
    <w:rsid w:val="00760F6D"/>
    <w:rsid w:val="007738B8"/>
    <w:rsid w:val="00775C25"/>
    <w:rsid w:val="0079128F"/>
    <w:rsid w:val="00796AFE"/>
    <w:rsid w:val="007B162D"/>
    <w:rsid w:val="007B3D75"/>
    <w:rsid w:val="007B50E4"/>
    <w:rsid w:val="007C3D77"/>
    <w:rsid w:val="007C7ED6"/>
    <w:rsid w:val="007F273F"/>
    <w:rsid w:val="0082326E"/>
    <w:rsid w:val="00825C9D"/>
    <w:rsid w:val="00841306"/>
    <w:rsid w:val="00851CDC"/>
    <w:rsid w:val="008607BC"/>
    <w:rsid w:val="00870497"/>
    <w:rsid w:val="008777B7"/>
    <w:rsid w:val="00885AB1"/>
    <w:rsid w:val="00885D7F"/>
    <w:rsid w:val="008A731B"/>
    <w:rsid w:val="008D0DA7"/>
    <w:rsid w:val="008D4255"/>
    <w:rsid w:val="008D6A2A"/>
    <w:rsid w:val="008E03D6"/>
    <w:rsid w:val="008E1E9B"/>
    <w:rsid w:val="008E4557"/>
    <w:rsid w:val="008E464E"/>
    <w:rsid w:val="008F0E94"/>
    <w:rsid w:val="00911298"/>
    <w:rsid w:val="00913448"/>
    <w:rsid w:val="0092447F"/>
    <w:rsid w:val="00934971"/>
    <w:rsid w:val="0093522A"/>
    <w:rsid w:val="009378E3"/>
    <w:rsid w:val="00944506"/>
    <w:rsid w:val="00955B88"/>
    <w:rsid w:val="00964BC1"/>
    <w:rsid w:val="00977526"/>
    <w:rsid w:val="00984DE3"/>
    <w:rsid w:val="00984EA5"/>
    <w:rsid w:val="009863FC"/>
    <w:rsid w:val="00992AA2"/>
    <w:rsid w:val="00995494"/>
    <w:rsid w:val="009A0E95"/>
    <w:rsid w:val="009A4788"/>
    <w:rsid w:val="009B0430"/>
    <w:rsid w:val="009B2111"/>
    <w:rsid w:val="009B3E35"/>
    <w:rsid w:val="009D2FD4"/>
    <w:rsid w:val="009F05F9"/>
    <w:rsid w:val="009F1648"/>
    <w:rsid w:val="009F1CF2"/>
    <w:rsid w:val="009F509C"/>
    <w:rsid w:val="009F7255"/>
    <w:rsid w:val="00A00437"/>
    <w:rsid w:val="00A129F9"/>
    <w:rsid w:val="00A12AC7"/>
    <w:rsid w:val="00A27002"/>
    <w:rsid w:val="00A3178F"/>
    <w:rsid w:val="00A44DF6"/>
    <w:rsid w:val="00A51220"/>
    <w:rsid w:val="00A55A92"/>
    <w:rsid w:val="00A573FF"/>
    <w:rsid w:val="00A64F7E"/>
    <w:rsid w:val="00A67618"/>
    <w:rsid w:val="00A709C4"/>
    <w:rsid w:val="00A72872"/>
    <w:rsid w:val="00A85C0C"/>
    <w:rsid w:val="00A91D7D"/>
    <w:rsid w:val="00A91FA1"/>
    <w:rsid w:val="00A95C60"/>
    <w:rsid w:val="00A9615D"/>
    <w:rsid w:val="00AA5066"/>
    <w:rsid w:val="00AB39E4"/>
    <w:rsid w:val="00AE65C6"/>
    <w:rsid w:val="00B03538"/>
    <w:rsid w:val="00B12FBC"/>
    <w:rsid w:val="00B15719"/>
    <w:rsid w:val="00B25168"/>
    <w:rsid w:val="00B2733D"/>
    <w:rsid w:val="00B3414F"/>
    <w:rsid w:val="00B51BB4"/>
    <w:rsid w:val="00B524C6"/>
    <w:rsid w:val="00B53B0C"/>
    <w:rsid w:val="00B54790"/>
    <w:rsid w:val="00B57709"/>
    <w:rsid w:val="00B727C7"/>
    <w:rsid w:val="00B755D6"/>
    <w:rsid w:val="00B80477"/>
    <w:rsid w:val="00B919C4"/>
    <w:rsid w:val="00BA0B3E"/>
    <w:rsid w:val="00BB696F"/>
    <w:rsid w:val="00BC2A7E"/>
    <w:rsid w:val="00BD0327"/>
    <w:rsid w:val="00BD7BD9"/>
    <w:rsid w:val="00BE2359"/>
    <w:rsid w:val="00BE613B"/>
    <w:rsid w:val="00C04F4E"/>
    <w:rsid w:val="00C055C6"/>
    <w:rsid w:val="00C24B24"/>
    <w:rsid w:val="00C31E40"/>
    <w:rsid w:val="00C36327"/>
    <w:rsid w:val="00C36F23"/>
    <w:rsid w:val="00C50715"/>
    <w:rsid w:val="00C556B9"/>
    <w:rsid w:val="00C561D1"/>
    <w:rsid w:val="00C60308"/>
    <w:rsid w:val="00C62159"/>
    <w:rsid w:val="00C6328E"/>
    <w:rsid w:val="00C67D13"/>
    <w:rsid w:val="00C73A69"/>
    <w:rsid w:val="00CA0BE1"/>
    <w:rsid w:val="00CB160B"/>
    <w:rsid w:val="00CB4BD4"/>
    <w:rsid w:val="00CC01FE"/>
    <w:rsid w:val="00CC3B81"/>
    <w:rsid w:val="00CC7AA2"/>
    <w:rsid w:val="00CD020B"/>
    <w:rsid w:val="00CD7643"/>
    <w:rsid w:val="00D02615"/>
    <w:rsid w:val="00D03728"/>
    <w:rsid w:val="00D063E4"/>
    <w:rsid w:val="00D137EA"/>
    <w:rsid w:val="00D33E51"/>
    <w:rsid w:val="00D34CEC"/>
    <w:rsid w:val="00D557E9"/>
    <w:rsid w:val="00D56262"/>
    <w:rsid w:val="00D63C90"/>
    <w:rsid w:val="00D7041A"/>
    <w:rsid w:val="00D90F9F"/>
    <w:rsid w:val="00D97AA9"/>
    <w:rsid w:val="00DC1423"/>
    <w:rsid w:val="00DD2362"/>
    <w:rsid w:val="00DF400D"/>
    <w:rsid w:val="00E01362"/>
    <w:rsid w:val="00E035F0"/>
    <w:rsid w:val="00E06856"/>
    <w:rsid w:val="00E10222"/>
    <w:rsid w:val="00E10392"/>
    <w:rsid w:val="00E124E6"/>
    <w:rsid w:val="00E16416"/>
    <w:rsid w:val="00E25732"/>
    <w:rsid w:val="00E305EB"/>
    <w:rsid w:val="00E3655F"/>
    <w:rsid w:val="00E4436E"/>
    <w:rsid w:val="00E4716D"/>
    <w:rsid w:val="00E578AF"/>
    <w:rsid w:val="00E605DA"/>
    <w:rsid w:val="00E71BFC"/>
    <w:rsid w:val="00E84416"/>
    <w:rsid w:val="00E85E57"/>
    <w:rsid w:val="00E91225"/>
    <w:rsid w:val="00EA0CBA"/>
    <w:rsid w:val="00EA39A5"/>
    <w:rsid w:val="00EA7644"/>
    <w:rsid w:val="00EB6E0C"/>
    <w:rsid w:val="00EC0F9B"/>
    <w:rsid w:val="00ED0760"/>
    <w:rsid w:val="00ED1169"/>
    <w:rsid w:val="00ED6E4D"/>
    <w:rsid w:val="00ED6F80"/>
    <w:rsid w:val="00ED7B98"/>
    <w:rsid w:val="00EE21BC"/>
    <w:rsid w:val="00EE2A76"/>
    <w:rsid w:val="00EE48E5"/>
    <w:rsid w:val="00F01340"/>
    <w:rsid w:val="00F12077"/>
    <w:rsid w:val="00F217C0"/>
    <w:rsid w:val="00F232F4"/>
    <w:rsid w:val="00F2371F"/>
    <w:rsid w:val="00F57D5C"/>
    <w:rsid w:val="00F60119"/>
    <w:rsid w:val="00F60F0D"/>
    <w:rsid w:val="00F66E76"/>
    <w:rsid w:val="00F807C2"/>
    <w:rsid w:val="00F91E6F"/>
    <w:rsid w:val="00FA1774"/>
    <w:rsid w:val="00FA550F"/>
    <w:rsid w:val="00FB62E6"/>
    <w:rsid w:val="00FB7005"/>
    <w:rsid w:val="00FC07C3"/>
    <w:rsid w:val="00FD3CD2"/>
    <w:rsid w:val="00FE0399"/>
    <w:rsid w:val="00FF2894"/>
    <w:rsid w:val="00FF43A2"/>
    <w:rsid w:val="00FF4F79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897FEC"/>
  <w15:docId w15:val="{478CA571-86A6-4D35-88D9-AA9ABB90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left" w:pos="4606"/>
        <w:tab w:val="left" w:pos="10843"/>
      </w:tabs>
      <w:spacing w:before="480" w:line="360" w:lineRule="exact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4606"/>
        <w:tab w:val="left" w:pos="10843"/>
      </w:tabs>
      <w:spacing w:before="360" w:after="240" w:line="240" w:lineRule="exact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exact"/>
      <w:jc w:val="center"/>
      <w:outlineLvl w:val="2"/>
    </w:pPr>
    <w:rPr>
      <w:rFonts w:ascii="Arial Narrow" w:hAnsi="Arial Narrow"/>
      <w:b/>
      <w:sz w:val="32"/>
      <w:u w:val="single"/>
    </w:rPr>
  </w:style>
  <w:style w:type="paragraph" w:styleId="Titre4">
    <w:name w:val="heading 4"/>
    <w:basedOn w:val="Normal"/>
    <w:next w:val="Normal"/>
    <w:qFormat/>
    <w:pPr>
      <w:keepNext/>
      <w:overflowPunct/>
      <w:autoSpaceDE/>
      <w:autoSpaceDN/>
      <w:adjustRightInd/>
      <w:spacing w:after="40"/>
      <w:ind w:left="55"/>
      <w:jc w:val="right"/>
      <w:textAlignment w:val="auto"/>
      <w:outlineLvl w:val="3"/>
    </w:pPr>
    <w:rPr>
      <w:rFonts w:ascii="Arial Narrow" w:hAnsi="Arial Narrow"/>
      <w:b/>
      <w:bCs/>
      <w:sz w:val="16"/>
      <w:szCs w:val="24"/>
    </w:rPr>
  </w:style>
  <w:style w:type="paragraph" w:styleId="Titre5">
    <w:name w:val="heading 5"/>
    <w:basedOn w:val="Normal"/>
    <w:next w:val="Normal"/>
    <w:qFormat/>
    <w:pPr>
      <w:keepNext/>
      <w:spacing w:line="480" w:lineRule="exact"/>
      <w:jc w:val="center"/>
      <w:outlineLvl w:val="4"/>
    </w:pPr>
    <w:rPr>
      <w:rFonts w:ascii="Arial" w:hAnsi="Arial" w:cs="Arial"/>
      <w:i/>
      <w:sz w:val="4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">
    <w:name w:val="ce"/>
    <w:uiPriority w:val="9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e1">
    <w:name w:val="ce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fax">
    <w:name w:val="fax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el">
    <w:name w:val="tel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a">
    <w:name w:val="i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jcsg">
    <w:name w:val="jcsg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JCSG0">
    <w:name w:val="JCSG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">
    <w:name w:val="logo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a">
    <w:name w:val="*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1">
    <w:name w:val="logo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11">
    <w:name w:val="logo1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12">
    <w:name w:val="logo1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2">
    <w:name w:val="logo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3">
    <w:name w:val="logo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21">
    <w:name w:val="logo2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objpeien">
    <w:name w:val="objpeie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22">
    <w:name w:val="logo2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23">
    <w:name w:val="logo2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c">
    <w:name w:val="logo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objcafipemf">
    <w:name w:val="objcafipem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LOGOY">
    <w:name w:val="LOGOY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a1">
    <w:name w:val="ia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epor">
    <w:name w:val="epor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epor1">
    <w:name w:val="epor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plsg">
    <w:name w:val="plsg"/>
    <w:pPr>
      <w:overflowPunct w:val="0"/>
      <w:autoSpaceDE w:val="0"/>
      <w:autoSpaceDN w:val="0"/>
      <w:adjustRightInd w:val="0"/>
      <w:textAlignment w:val="baseline"/>
    </w:pPr>
  </w:style>
  <w:style w:type="paragraph" w:styleId="Corpsdetexte">
    <w:name w:val="Body Text"/>
    <w:basedOn w:val="Normal"/>
    <w:pPr>
      <w:tabs>
        <w:tab w:val="left" w:pos="10843"/>
      </w:tabs>
      <w:spacing w:line="360" w:lineRule="exact"/>
    </w:pPr>
    <w:rPr>
      <w:b/>
      <w:sz w:val="32"/>
    </w:rPr>
  </w:style>
  <w:style w:type="paragraph" w:styleId="Corpsdetexte2">
    <w:name w:val="Body Text 2"/>
    <w:basedOn w:val="Normal"/>
    <w:pPr>
      <w:spacing w:line="360" w:lineRule="exact"/>
      <w:jc w:val="center"/>
    </w:pPr>
    <w:rPr>
      <w:rFonts w:ascii="Arial Narrow" w:hAnsi="Arial Narrow"/>
      <w:b/>
      <w:sz w:val="32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spacing w:line="240" w:lineRule="exact"/>
    </w:pPr>
    <w:rPr>
      <w:rFonts w:ascii="Arial Narrow" w:hAnsi="Arial Narrow"/>
      <w:b/>
      <w:bCs/>
      <w:sz w:val="22"/>
    </w:rPr>
  </w:style>
  <w:style w:type="paragraph" w:styleId="Lgende">
    <w:name w:val="caption"/>
    <w:basedOn w:val="Normal"/>
    <w:next w:val="Normal"/>
    <w:qFormat/>
    <w:pPr>
      <w:keepNext/>
      <w:tabs>
        <w:tab w:val="left" w:pos="4606"/>
        <w:tab w:val="left" w:pos="10843"/>
      </w:tabs>
      <w:spacing w:after="120" w:line="240" w:lineRule="exact"/>
      <w:outlineLvl w:val="1"/>
    </w:pPr>
    <w:rPr>
      <w:rFonts w:ascii="Arial Narrow" w:hAnsi="Arial Narrow"/>
      <w:b/>
      <w:sz w:val="24"/>
    </w:rPr>
  </w:style>
  <w:style w:type="paragraph" w:styleId="Retraitcorpsdetexte">
    <w:name w:val="Body Text Indent"/>
    <w:basedOn w:val="Normal"/>
    <w:pPr>
      <w:tabs>
        <w:tab w:val="left" w:pos="5954"/>
        <w:tab w:val="left" w:pos="8080"/>
      </w:tabs>
      <w:spacing w:line="240" w:lineRule="exact"/>
      <w:ind w:left="8080"/>
    </w:pPr>
    <w:rPr>
      <w:rFonts w:ascii="Arial" w:hAnsi="Arial" w:cs="Arial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293F4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8E4557"/>
  </w:style>
  <w:style w:type="paragraph" w:styleId="Textedebulles">
    <w:name w:val="Balloon Text"/>
    <w:basedOn w:val="Normal"/>
    <w:semiHidden/>
    <w:rsid w:val="00013B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4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4E54-BE1E-456D-9DC7-F3305F92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ROUEN-------INSPECTION ACADEMIQUEDE LA SEINE MARITIME5 PLACE DES FAIENCIERS76O37 ROUEN CEDEX -------DIVISION DES EXAMENSET CONCOURS-------Tél. 35.58.48.89.</vt:lpstr>
    </vt:vector>
  </TitlesOfParts>
  <Company>MEN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ROUEN-------INSPECTION ACADEMIQUEDE LA SEINE MARITIME5 PLACE DES FAIENCIERS76O37 ROUEN CEDEX -------DIVISION DES EXAMENSET CONCOURS-------Tél. 35.58.48.89.</dc:title>
  <dc:subject/>
  <dc:creator>INSPECTION ACADEMIQUE</dc:creator>
  <cp:keywords/>
  <cp:lastModifiedBy>Laetitia Thuillier</cp:lastModifiedBy>
  <cp:revision>3</cp:revision>
  <cp:lastPrinted>2020-10-02T07:54:00Z</cp:lastPrinted>
  <dcterms:created xsi:type="dcterms:W3CDTF">2024-06-05T12:54:00Z</dcterms:created>
  <dcterms:modified xsi:type="dcterms:W3CDTF">2025-06-23T13:51:00Z</dcterms:modified>
</cp:coreProperties>
</file>