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52" w:rsidRPr="007502FE" w:rsidRDefault="00946584" w:rsidP="007502FE">
      <w:pPr>
        <w:pStyle w:val="En-tte"/>
        <w:rPr>
          <w:rFonts w:cs="Times New Roman"/>
          <w:sz w:val="8"/>
          <w:szCs w:val="8"/>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6350</wp:posOffset>
            </wp:positionV>
            <wp:extent cx="1762125" cy="1200150"/>
            <wp:effectExtent l="0" t="0" r="9525" b="0"/>
            <wp:wrapThrough wrapText="bothSides">
              <wp:wrapPolygon edited="0">
                <wp:start x="0" y="0"/>
                <wp:lineTo x="0" y="21257"/>
                <wp:lineTo x="21483" y="21257"/>
                <wp:lineTo x="2148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62125" cy="1200150"/>
                    </a:xfrm>
                    <a:prstGeom prst="rect">
                      <a:avLst/>
                    </a:prstGeom>
                  </pic:spPr>
                </pic:pic>
              </a:graphicData>
            </a:graphic>
          </wp:anchor>
        </w:drawing>
      </w:r>
      <w:r w:rsidR="00C277A6">
        <w:rPr>
          <w:rFonts w:cs="Times New Roman"/>
          <w:noProof/>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0pt">
            <v:imagedata r:id="rId8" o:title="Capture d’écran 2022-11-18 150232"/>
          </v:shape>
        </w:pict>
      </w:r>
    </w:p>
    <w:p w:rsidR="00011639" w:rsidRDefault="00011639" w:rsidP="00011639">
      <w:pPr>
        <w:jc w:val="right"/>
        <w:rPr>
          <w:rFonts w:cs="Times New Roman"/>
          <w:i/>
          <w:iCs/>
          <w:sz w:val="20"/>
          <w:szCs w:val="20"/>
        </w:rPr>
      </w:pPr>
    </w:p>
    <w:p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rsidTr="00B828C8">
        <w:tc>
          <w:tcPr>
            <w:tcW w:w="10690" w:type="dxa"/>
          </w:tcPr>
          <w:p w:rsidR="00946584" w:rsidRDefault="00946584" w:rsidP="00011639">
            <w:pPr>
              <w:rPr>
                <w:rFonts w:ascii="TimesNewRomanPS-BoldMT" w:eastAsia="Times New Roman" w:hAnsi="TimesNewRomanPS-BoldMT" w:cs="TimesNewRomanPS-BoldMT"/>
                <w:b/>
                <w:bCs/>
                <w:kern w:val="0"/>
                <w:sz w:val="20"/>
                <w:szCs w:val="20"/>
              </w:rPr>
            </w:pPr>
          </w:p>
          <w:p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rsidR="00011639" w:rsidRDefault="00A73E7D" w:rsidP="00011639">
            <w:pPr>
              <w:jc w:val="center"/>
              <w:rPr>
                <w:rFonts w:ascii="Arial" w:hAnsi="Arial" w:cs="Arial"/>
                <w:b/>
                <w:caps/>
                <w:sz w:val="20"/>
                <w:szCs w:val="20"/>
              </w:rPr>
            </w:pPr>
            <w:r>
              <w:rPr>
                <w:rFonts w:ascii="Arial" w:hAnsi="Arial" w:cs="Arial"/>
                <w:b/>
                <w:caps/>
                <w:sz w:val="20"/>
                <w:szCs w:val="20"/>
              </w:rPr>
              <w:t>adjoint</w:t>
            </w:r>
            <w:r w:rsidR="00C277A6">
              <w:rPr>
                <w:rFonts w:ascii="Arial" w:hAnsi="Arial" w:cs="Arial"/>
                <w:b/>
                <w:caps/>
                <w:sz w:val="20"/>
                <w:szCs w:val="20"/>
              </w:rPr>
              <w:t xml:space="preserve">(E) </w:t>
            </w:r>
            <w:bookmarkStart w:id="0" w:name="_GoBack"/>
            <w:bookmarkEnd w:id="0"/>
            <w:r>
              <w:rPr>
                <w:rFonts w:ascii="Arial" w:hAnsi="Arial" w:cs="Arial"/>
                <w:b/>
                <w:caps/>
                <w:sz w:val="20"/>
                <w:szCs w:val="20"/>
              </w:rPr>
              <w:t xml:space="preserve"> au chef de centre </w:t>
            </w:r>
          </w:p>
          <w:p w:rsidR="00B13D59" w:rsidRDefault="00B13D59" w:rsidP="00011639">
            <w:pPr>
              <w:jc w:val="center"/>
              <w:rPr>
                <w:rFonts w:ascii="Arial" w:hAnsi="Arial" w:cs="Arial"/>
                <w:b/>
                <w:caps/>
                <w:sz w:val="20"/>
                <w:szCs w:val="20"/>
              </w:rPr>
            </w:pPr>
          </w:p>
          <w:p w:rsidR="00B13D59" w:rsidRDefault="00B13D59" w:rsidP="00B13D59">
            <w:pPr>
              <w:jc w:val="center"/>
              <w:rPr>
                <w:rFonts w:ascii="Arial" w:hAnsi="Arial" w:cs="Arial"/>
                <w:b/>
                <w:caps/>
                <w:sz w:val="20"/>
                <w:szCs w:val="20"/>
              </w:rPr>
            </w:pPr>
            <w:r>
              <w:rPr>
                <w:rFonts w:ascii="Arial" w:hAnsi="Arial" w:cs="Arial"/>
                <w:b/>
                <w:caps/>
                <w:sz w:val="20"/>
                <w:szCs w:val="20"/>
              </w:rPr>
              <w:t>sejour de cohesion du service national universel</w:t>
            </w:r>
          </w:p>
          <w:p w:rsidR="00817C22" w:rsidRPr="00131167" w:rsidRDefault="00817C22" w:rsidP="00817C22">
            <w:pPr>
              <w:jc w:val="center"/>
              <w:rPr>
                <w:rFonts w:ascii="Arial" w:hAnsi="Arial" w:cs="Arial"/>
                <w:b/>
                <w:caps/>
                <w:color w:val="FF0000"/>
              </w:rPr>
            </w:pPr>
            <w:r w:rsidRPr="00131167">
              <w:rPr>
                <w:rFonts w:ascii="Arial" w:hAnsi="Arial" w:cs="Arial"/>
                <w:b/>
                <w:caps/>
                <w:color w:val="FF0000"/>
              </w:rPr>
              <w:t>SESSION DU 9 AU 21 AVRIL 2023</w:t>
            </w:r>
            <w:r>
              <w:rPr>
                <w:rFonts w:ascii="Arial" w:hAnsi="Arial" w:cs="Arial"/>
                <w:b/>
                <w:caps/>
                <w:color w:val="FF0000"/>
              </w:rPr>
              <w:t xml:space="preserve"> </w:t>
            </w:r>
          </w:p>
          <w:p w:rsidR="00817C22" w:rsidRDefault="00817C22" w:rsidP="00B13D59">
            <w:pPr>
              <w:jc w:val="center"/>
              <w:rPr>
                <w:rFonts w:ascii="Arial" w:hAnsi="Arial" w:cs="Arial"/>
                <w:b/>
                <w:caps/>
                <w:sz w:val="20"/>
                <w:szCs w:val="20"/>
              </w:rPr>
            </w:pPr>
          </w:p>
          <w:p w:rsidR="00E61ACD" w:rsidRPr="00994E67" w:rsidRDefault="00B828C8" w:rsidP="005D5E52">
            <w:pPr>
              <w:pStyle w:val="Titre1"/>
              <w:rPr>
                <w:rFonts w:ascii="Arial" w:hAnsi="Arial" w:cs="Arial"/>
              </w:rPr>
            </w:pPr>
            <w:r w:rsidRPr="00994E67">
              <w:rPr>
                <w:rFonts w:ascii="Arial" w:hAnsi="Arial" w:cs="Arial"/>
              </w:rPr>
              <w:t>Identification du poste</w:t>
            </w:r>
          </w:p>
        </w:tc>
      </w:tr>
    </w:tbl>
    <w:p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A73E7D"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Pr="00994E67" w:rsidRDefault="00A73E7D" w:rsidP="00DB2DD9">
            <w:pPr>
              <w:pStyle w:val="Titre2"/>
              <w:rPr>
                <w:rFonts w:ascii="Arial" w:hAnsi="Arial" w:cs="Arial"/>
              </w:rPr>
            </w:pPr>
            <w:r w:rsidRPr="00DA5D31">
              <w:rPr>
                <w:rFonts w:ascii="Arial" w:hAnsi="Arial" w:cs="Arial"/>
                <w:b w:val="0"/>
              </w:rPr>
              <w:t>Service de la jeunesse, de l’engagement et du sport</w:t>
            </w:r>
          </w:p>
        </w:tc>
      </w:tr>
      <w:tr w:rsidR="005E0B29"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5E0B29" w:rsidRPr="00DA5D31" w:rsidRDefault="005E0B29" w:rsidP="00817C22">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sidR="00817C22">
              <w:rPr>
                <w:rFonts w:ascii="Arial" w:hAnsi="Arial" w:cs="Arial"/>
              </w:rPr>
              <w:t xml:space="preserve"> PUY-DE-DOME</w:t>
            </w:r>
          </w:p>
        </w:tc>
      </w:tr>
      <w:tr w:rsidR="0009495A" w:rsidRPr="00994E6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5E0B29" w:rsidRPr="00817C22" w:rsidRDefault="005E0B29" w:rsidP="00817C22">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D30EF9">
              <w:rPr>
                <w:rFonts w:ascii="Arial" w:eastAsia="Times New Roman" w:hAnsi="Arial" w:cs="Arial"/>
                <w:b w:val="0"/>
                <w:bCs w:val="0"/>
                <w:smallCaps w:val="0"/>
                <w:kern w:val="0"/>
              </w:rPr>
              <w:t xml:space="preserve"> de cohésion 2023</w:t>
            </w:r>
          </w:p>
          <w:p w:rsidR="00D30EF9" w:rsidRDefault="00D30EF9" w:rsidP="00D30EF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rsidR="00D30EF9" w:rsidRDefault="00D30EF9" w:rsidP="00D30EF9">
            <w:pPr>
              <w:rPr>
                <w:rFonts w:ascii="Arial" w:eastAsia="Times New Roman" w:hAnsi="Arial" w:cs="Arial"/>
                <w:kern w:val="0"/>
                <w:sz w:val="20"/>
                <w:szCs w:val="20"/>
              </w:rPr>
            </w:pPr>
          </w:p>
          <w:p w:rsidR="00D30EF9" w:rsidRDefault="00D30EF9" w:rsidP="00D30EF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rsidR="00D30EF9" w:rsidRDefault="00D30EF9" w:rsidP="00D30EF9">
            <w:pPr>
              <w:rPr>
                <w:rFonts w:ascii="Arial" w:eastAsia="Times New Roman" w:hAnsi="Arial" w:cs="Arial"/>
                <w:kern w:val="0"/>
                <w:sz w:val="20"/>
                <w:szCs w:val="20"/>
              </w:rPr>
            </w:pPr>
          </w:p>
          <w:p w:rsidR="00D30EF9" w:rsidRDefault="00D30EF9" w:rsidP="00D30EF9">
            <w:pPr>
              <w:pStyle w:val="Paragraphedeliste"/>
              <w:numPr>
                <w:ilvl w:val="0"/>
                <w:numId w:val="18"/>
              </w:numPr>
              <w:rPr>
                <w:rFonts w:ascii="Arial" w:hAnsi="Arial" w:cs="Arial"/>
                <w:sz w:val="20"/>
                <w:szCs w:val="20"/>
              </w:rPr>
            </w:pPr>
            <w:r>
              <w:rPr>
                <w:rFonts w:ascii="Arial" w:hAnsi="Arial" w:cs="Arial"/>
                <w:sz w:val="20"/>
                <w:szCs w:val="20"/>
              </w:rPr>
              <w:t xml:space="preserve">Préparation du centre/convoyage : 1 jour </w:t>
            </w:r>
          </w:p>
          <w:p w:rsidR="00D30EF9" w:rsidRPr="005559C9" w:rsidRDefault="00D30EF9" w:rsidP="00D30EF9">
            <w:pPr>
              <w:pStyle w:val="Paragraphedeliste"/>
              <w:numPr>
                <w:ilvl w:val="0"/>
                <w:numId w:val="18"/>
              </w:numPr>
              <w:rPr>
                <w:rFonts w:ascii="Arial" w:hAnsi="Arial" w:cs="Arial"/>
                <w:sz w:val="20"/>
                <w:szCs w:val="20"/>
              </w:rPr>
            </w:pPr>
            <w:r>
              <w:rPr>
                <w:rFonts w:ascii="Arial" w:hAnsi="Arial" w:cs="Arial"/>
                <w:sz w:val="20"/>
                <w:szCs w:val="20"/>
              </w:rPr>
              <w:t>Durée du séjour : 13 jours</w:t>
            </w:r>
          </w:p>
          <w:p w:rsidR="00D30EF9" w:rsidRDefault="00D30EF9" w:rsidP="00D30EF9">
            <w:pPr>
              <w:pStyle w:val="Paragraphedeliste"/>
              <w:numPr>
                <w:ilvl w:val="0"/>
                <w:numId w:val="18"/>
              </w:numPr>
              <w:rPr>
                <w:rFonts w:ascii="Arial" w:hAnsi="Arial" w:cs="Arial"/>
                <w:sz w:val="20"/>
                <w:szCs w:val="20"/>
              </w:rPr>
            </w:pPr>
            <w:r>
              <w:rPr>
                <w:rFonts w:ascii="Arial" w:hAnsi="Arial" w:cs="Arial"/>
                <w:sz w:val="20"/>
                <w:szCs w:val="20"/>
              </w:rPr>
              <w:t>Rangement du centre/convoyage : 1 jour</w:t>
            </w:r>
          </w:p>
          <w:p w:rsidR="00D30EF9" w:rsidRPr="00C7364C" w:rsidRDefault="00D30EF9" w:rsidP="00D30EF9">
            <w:pPr>
              <w:rPr>
                <w:rFonts w:ascii="Arial" w:eastAsia="Times New Roman" w:hAnsi="Arial" w:cs="Arial"/>
                <w:kern w:val="0"/>
                <w:sz w:val="20"/>
                <w:szCs w:val="20"/>
              </w:rPr>
            </w:pPr>
          </w:p>
          <w:p w:rsidR="005E0B29" w:rsidRPr="00C7364C" w:rsidRDefault="00D30EF9" w:rsidP="005E0B29">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rsidR="005E0B29" w:rsidRPr="00C7364C" w:rsidRDefault="005E0B29" w:rsidP="005E0B29">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D30EF9" w:rsidTr="00DB1512">
              <w:trPr>
                <w:trHeight w:val="336"/>
              </w:trPr>
              <w:tc>
                <w:tcPr>
                  <w:tcW w:w="10545" w:type="dxa"/>
                  <w:gridSpan w:val="3"/>
                  <w:vAlign w:val="center"/>
                </w:tcPr>
                <w:p w:rsidR="00D30EF9" w:rsidRPr="00502FE8" w:rsidRDefault="00D30EF9" w:rsidP="00D30EF9">
                  <w:pPr>
                    <w:jc w:val="center"/>
                    <w:rPr>
                      <w:rFonts w:ascii="Arial" w:hAnsi="Arial" w:cs="Arial"/>
                      <w:b/>
                      <w:sz w:val="22"/>
                      <w:szCs w:val="22"/>
                    </w:rPr>
                  </w:pPr>
                  <w:r w:rsidRPr="00502FE8">
                    <w:rPr>
                      <w:rFonts w:ascii="Arial" w:hAnsi="Arial" w:cs="Arial"/>
                      <w:b/>
                      <w:sz w:val="22"/>
                      <w:szCs w:val="22"/>
                    </w:rPr>
                    <w:t>Sessions 2023</w:t>
                  </w:r>
                </w:p>
              </w:tc>
            </w:tr>
            <w:tr w:rsidR="00D30EF9" w:rsidTr="00DB1512">
              <w:trPr>
                <w:trHeight w:val="458"/>
              </w:trPr>
              <w:tc>
                <w:tcPr>
                  <w:tcW w:w="3515" w:type="dxa"/>
                  <w:vAlign w:val="center"/>
                </w:tcPr>
                <w:p w:rsidR="00D30EF9" w:rsidRDefault="00D30EF9" w:rsidP="00D30EF9">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rsidR="00D30EF9" w:rsidRDefault="00D30EF9" w:rsidP="00D30EF9">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rsidR="00D30EF9" w:rsidRDefault="00D30EF9" w:rsidP="00D30EF9">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D30EF9" w:rsidTr="00DB1512">
              <w:tc>
                <w:tcPr>
                  <w:tcW w:w="3515" w:type="dxa"/>
                </w:tcPr>
                <w:p w:rsidR="00817C22" w:rsidRPr="00131167" w:rsidRDefault="00817C22" w:rsidP="00817C22">
                  <w:pPr>
                    <w:pStyle w:val="Paragraphedeliste"/>
                    <w:numPr>
                      <w:ilvl w:val="0"/>
                      <w:numId w:val="21"/>
                    </w:numPr>
                    <w:rPr>
                      <w:rFonts w:ascii="Arial" w:hAnsi="Arial" w:cs="Arial"/>
                      <w:color w:val="0070C0"/>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9 au 21 avril</w:t>
                  </w:r>
                  <w:r w:rsidRPr="00502FE8">
                    <w:rPr>
                      <w:rFonts w:ascii="Arial" w:hAnsi="Arial" w:cs="Arial"/>
                      <w:sz w:val="20"/>
                      <w:szCs w:val="20"/>
                    </w:rPr>
                    <w:t xml:space="preserve"> </w:t>
                  </w:r>
                  <w:r w:rsidRPr="00131167">
                    <w:rPr>
                      <w:rFonts w:ascii="Arial" w:hAnsi="Arial" w:cs="Arial"/>
                      <w:color w:val="0070C0"/>
                      <w:sz w:val="20"/>
                      <w:szCs w:val="20"/>
                    </w:rPr>
                    <w:t>(vacances scolaires Zone A)</w:t>
                  </w:r>
                </w:p>
                <w:p w:rsidR="00D30EF9" w:rsidRPr="00502FE8" w:rsidRDefault="00D30EF9" w:rsidP="00817C22">
                  <w:pPr>
                    <w:pStyle w:val="Paragraphedeliste"/>
                    <w:rPr>
                      <w:rFonts w:ascii="Arial" w:hAnsi="Arial" w:cs="Arial"/>
                      <w:sz w:val="20"/>
                      <w:szCs w:val="20"/>
                    </w:rPr>
                  </w:pPr>
                </w:p>
              </w:tc>
              <w:tc>
                <w:tcPr>
                  <w:tcW w:w="3515" w:type="dxa"/>
                </w:tcPr>
                <w:p w:rsidR="00D30EF9" w:rsidRPr="00502FE8" w:rsidRDefault="00D30EF9" w:rsidP="00D30EF9">
                  <w:pPr>
                    <w:pStyle w:val="Paragraphedeliste"/>
                    <w:numPr>
                      <w:ilvl w:val="0"/>
                      <w:numId w:val="20"/>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rsidR="00D30EF9" w:rsidRDefault="00D30EF9" w:rsidP="00D30EF9">
                  <w:pPr>
                    <w:pStyle w:val="Paragraphedeliste"/>
                    <w:numPr>
                      <w:ilvl w:val="0"/>
                      <w:numId w:val="19"/>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rsidR="00D30EF9" w:rsidRDefault="00D30EF9" w:rsidP="00D30EF9">
                  <w:pPr>
                    <w:rPr>
                      <w:rFonts w:ascii="Arial" w:hAnsi="Arial" w:cs="Arial"/>
                      <w:sz w:val="20"/>
                      <w:szCs w:val="20"/>
                    </w:rPr>
                  </w:pPr>
                </w:p>
              </w:tc>
            </w:tr>
          </w:tbl>
          <w:p w:rsidR="005E0B29" w:rsidRPr="00CC067C" w:rsidRDefault="005E0B29" w:rsidP="005E0B29">
            <w:pPr>
              <w:rPr>
                <w:rFonts w:ascii="Arial" w:hAnsi="Arial" w:cs="Arial"/>
                <w:sz w:val="20"/>
                <w:szCs w:val="20"/>
              </w:rPr>
            </w:pPr>
          </w:p>
          <w:p w:rsidR="005E0B29" w:rsidRPr="00CC067C" w:rsidRDefault="00902AE4" w:rsidP="00641F57">
            <w:pPr>
              <w:jc w:val="both"/>
              <w:rPr>
                <w:rFonts w:ascii="Arial" w:hAnsi="Arial" w:cs="Arial"/>
                <w:sz w:val="20"/>
                <w:szCs w:val="20"/>
              </w:rPr>
            </w:pPr>
            <w:r>
              <w:rPr>
                <w:rFonts w:ascii="Arial" w:hAnsi="Arial" w:cs="Arial"/>
                <w:sz w:val="20"/>
                <w:szCs w:val="20"/>
              </w:rPr>
              <w:t xml:space="preserve">Des jours </w:t>
            </w:r>
            <w:r w:rsidR="005E0B29">
              <w:rPr>
                <w:rFonts w:ascii="Arial" w:hAnsi="Arial" w:cs="Arial"/>
                <w:sz w:val="20"/>
                <w:szCs w:val="20"/>
              </w:rPr>
              <w:t>de formation/préparation/retour d’expérience sont égalemen</w:t>
            </w:r>
            <w:r>
              <w:rPr>
                <w:rFonts w:ascii="Arial" w:hAnsi="Arial" w:cs="Arial"/>
                <w:sz w:val="20"/>
                <w:szCs w:val="20"/>
              </w:rPr>
              <w:t xml:space="preserve">t à prévoir </w:t>
            </w:r>
            <w:r w:rsidR="005E0B29">
              <w:rPr>
                <w:rFonts w:ascii="Arial" w:hAnsi="Arial" w:cs="Arial"/>
                <w:sz w:val="20"/>
                <w:szCs w:val="20"/>
              </w:rPr>
              <w:t>(à d</w:t>
            </w:r>
            <w:r>
              <w:rPr>
                <w:rFonts w:ascii="Arial" w:hAnsi="Arial" w:cs="Arial"/>
                <w:sz w:val="20"/>
                <w:szCs w:val="20"/>
              </w:rPr>
              <w:t>éfinir avec le chef de projet). L</w:t>
            </w:r>
            <w:r w:rsidR="005E0B29">
              <w:rPr>
                <w:rFonts w:ascii="Arial" w:hAnsi="Arial" w:cs="Arial"/>
                <w:sz w:val="20"/>
                <w:szCs w:val="20"/>
              </w:rPr>
              <w:t>es jours d</w:t>
            </w:r>
            <w:r w:rsidR="00AB7BFB">
              <w:rPr>
                <w:rFonts w:ascii="Arial" w:hAnsi="Arial" w:cs="Arial"/>
                <w:sz w:val="20"/>
                <w:szCs w:val="20"/>
              </w:rPr>
              <w:t xml:space="preserve">e repos compensateur, calculés </w:t>
            </w:r>
            <w:r>
              <w:rPr>
                <w:rFonts w:ascii="Arial" w:hAnsi="Arial" w:cs="Arial"/>
                <w:sz w:val="20"/>
                <w:szCs w:val="20"/>
              </w:rPr>
              <w:t xml:space="preserve">en fonction du nombre de jours </w:t>
            </w:r>
            <w:r w:rsidR="00641F57">
              <w:rPr>
                <w:rFonts w:ascii="Arial" w:hAnsi="Arial" w:cs="Arial"/>
                <w:sz w:val="20"/>
                <w:szCs w:val="20"/>
              </w:rPr>
              <w:t xml:space="preserve">d’encadrement </w:t>
            </w:r>
            <w:r>
              <w:rPr>
                <w:rFonts w:ascii="Arial" w:hAnsi="Arial" w:cs="Arial"/>
                <w:sz w:val="20"/>
                <w:szCs w:val="20"/>
              </w:rPr>
              <w:t>effectivement réalisés</w:t>
            </w:r>
            <w:r w:rsidR="00AB7BFB">
              <w:rPr>
                <w:rFonts w:ascii="Arial" w:hAnsi="Arial" w:cs="Arial"/>
                <w:sz w:val="20"/>
                <w:szCs w:val="20"/>
              </w:rPr>
              <w:t xml:space="preserve"> – jusqu’à 4 jours, sont rémunérés et pris à la fin de chaque séjour. </w:t>
            </w:r>
          </w:p>
          <w:p w:rsidR="005E0B29" w:rsidRPr="00CC067C" w:rsidRDefault="005E0B29" w:rsidP="005E0B29">
            <w:pPr>
              <w:rPr>
                <w:rFonts w:ascii="Arial" w:hAnsi="Arial" w:cs="Arial"/>
                <w:b/>
                <w:sz w:val="20"/>
                <w:szCs w:val="20"/>
              </w:rPr>
            </w:pPr>
          </w:p>
          <w:p w:rsidR="00D30EF9" w:rsidRPr="00D30EF9" w:rsidRDefault="005E0B29" w:rsidP="00D30EF9">
            <w:pPr>
              <w:pStyle w:val="Titre2"/>
              <w:rPr>
                <w:rFonts w:ascii="Arial" w:eastAsia="Times New Roman" w:hAnsi="Arial" w:cs="Arial"/>
                <w:kern w:val="0"/>
              </w:rPr>
            </w:pPr>
            <w:r w:rsidRPr="00C7364C">
              <w:rPr>
                <w:rFonts w:ascii="Arial" w:eastAsia="Times New Roman" w:hAnsi="Arial" w:cs="Arial"/>
                <w:kern w:val="0"/>
              </w:rPr>
              <w:t>Possibilité de candid</w:t>
            </w:r>
            <w:r w:rsidR="00002CDF">
              <w:rPr>
                <w:rFonts w:ascii="Arial" w:eastAsia="Times New Roman" w:hAnsi="Arial" w:cs="Arial"/>
                <w:kern w:val="0"/>
              </w:rPr>
              <w:t>ater a plusieurs</w:t>
            </w:r>
            <w:r>
              <w:rPr>
                <w:rFonts w:ascii="Arial" w:eastAsia="Times New Roman" w:hAnsi="Arial" w:cs="Arial"/>
                <w:kern w:val="0"/>
              </w:rPr>
              <w:t xml:space="preserve"> sessions.</w:t>
            </w:r>
          </w:p>
        </w:tc>
      </w:tr>
      <w:tr w:rsidR="00A73E7D" w:rsidRPr="00994E6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Pr="00351157" w:rsidRDefault="00A73E7D" w:rsidP="00A73E7D">
            <w:pPr>
              <w:pStyle w:val="Titre2"/>
              <w:jc w:val="both"/>
              <w:rPr>
                <w:rFonts w:ascii="Arial" w:hAnsi="Arial" w:cs="Arial"/>
              </w:rPr>
            </w:pPr>
            <w:r w:rsidRPr="00DA5D31">
              <w:rPr>
                <w:rFonts w:ascii="Arial" w:hAnsi="Arial" w:cs="Arial"/>
                <w:u w:val="single"/>
              </w:rPr>
              <w:t>Description du dispositif</w:t>
            </w:r>
            <w:r>
              <w:rPr>
                <w:rFonts w:ascii="Arial" w:hAnsi="Arial" w:cs="Arial"/>
              </w:rPr>
              <w:t> </w:t>
            </w:r>
            <w:r w:rsidRPr="00351157">
              <w:rPr>
                <w:rFonts w:ascii="Arial" w:hAnsi="Arial" w:cs="Arial"/>
              </w:rPr>
              <w:t xml:space="preserve">: </w:t>
            </w:r>
          </w:p>
          <w:p w:rsidR="00946584"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d’émancipation et de responsabilisation des jeunes, appelé à impliquer à terme toute une classe d’âge.</w:t>
            </w: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rsidR="00A73E7D" w:rsidRPr="002F5E70"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rsidR="00A73E7D" w:rsidRPr="002F5E70"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rsidR="00FE7C41" w:rsidRPr="00DA5D31" w:rsidRDefault="00FE7C41"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rsidR="00A73E7D" w:rsidRPr="00570560" w:rsidRDefault="00A73E7D" w:rsidP="00497834">
            <w:pPr>
              <w:pStyle w:val="Paragraphedeliste"/>
              <w:numPr>
                <w:ilvl w:val="0"/>
                <w:numId w:val="12"/>
              </w:numPr>
              <w:autoSpaceDE w:val="0"/>
              <w:adjustRightInd w:val="0"/>
              <w:jc w:val="both"/>
              <w:rPr>
                <w:rFonts w:ascii="Arial" w:hAnsi="Arial" w:cs="Arial"/>
                <w:sz w:val="20"/>
                <w:szCs w:val="20"/>
              </w:rPr>
            </w:pPr>
            <w:r w:rsidRPr="00570560">
              <w:rPr>
                <w:rFonts w:ascii="Arial" w:hAnsi="Arial" w:cs="Arial"/>
                <w:sz w:val="20"/>
                <w:szCs w:val="20"/>
              </w:rPr>
              <w:t>Un séjour de cohésion de deux semaines, destiné au développement d’une culture SNU et mêlant engagement</w:t>
            </w:r>
            <w:r w:rsidR="00570560" w:rsidRPr="00570560">
              <w:rPr>
                <w:rFonts w:ascii="Arial" w:hAnsi="Arial" w:cs="Arial"/>
                <w:sz w:val="20"/>
                <w:szCs w:val="20"/>
              </w:rPr>
              <w:t xml:space="preserve"> </w:t>
            </w:r>
            <w:r w:rsidR="00570560">
              <w:rPr>
                <w:rFonts w:ascii="Arial" w:hAnsi="Arial" w:cs="Arial"/>
                <w:sz w:val="20"/>
                <w:szCs w:val="20"/>
              </w:rPr>
              <w:t>i</w:t>
            </w:r>
            <w:r w:rsidR="00570560" w:rsidRPr="00570560">
              <w:rPr>
                <w:rFonts w:ascii="Arial" w:hAnsi="Arial" w:cs="Arial"/>
                <w:sz w:val="20"/>
                <w:szCs w:val="20"/>
              </w:rPr>
              <w:t>ndividuel</w:t>
            </w:r>
            <w:r w:rsidRPr="00570560">
              <w:rPr>
                <w:rFonts w:ascii="Arial" w:hAnsi="Arial" w:cs="Arial"/>
                <w:sz w:val="20"/>
                <w:szCs w:val="20"/>
              </w:rPr>
              <w:t xml:space="preserve"> et collectif, appropriation d’un socle républicain et démocratique, esprit de défense et de résilience ainsi que des bilans individuels (illettrisme, compétences) ;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570560" w:rsidRDefault="00A73E7D" w:rsidP="005D77F3">
            <w:pPr>
              <w:pStyle w:val="Paragraphedeliste"/>
              <w:numPr>
                <w:ilvl w:val="0"/>
                <w:numId w:val="12"/>
              </w:numPr>
              <w:autoSpaceDE w:val="0"/>
              <w:adjustRightInd w:val="0"/>
              <w:jc w:val="both"/>
              <w:rPr>
                <w:rFonts w:ascii="Arial" w:hAnsi="Arial" w:cs="Arial"/>
                <w:sz w:val="20"/>
                <w:szCs w:val="20"/>
              </w:rPr>
            </w:pPr>
            <w:r w:rsidRPr="00570560">
              <w:rPr>
                <w:rFonts w:ascii="Arial" w:hAnsi="Arial" w:cs="Arial"/>
                <w:sz w:val="20"/>
                <w:szCs w:val="20"/>
              </w:rPr>
              <w:t>Une mission d’intérêt général,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503AE5">
            <w:pPr>
              <w:pStyle w:val="Paragraphedeliste"/>
              <w:numPr>
                <w:ilvl w:val="0"/>
                <w:numId w:val="12"/>
              </w:numPr>
              <w:autoSpaceDE w:val="0"/>
              <w:adjustRightInd w:val="0"/>
              <w:jc w:val="both"/>
              <w:rPr>
                <w:rFonts w:ascii="Arial" w:hAnsi="Arial" w:cs="Arial"/>
                <w:sz w:val="20"/>
                <w:szCs w:val="20"/>
              </w:rPr>
            </w:pPr>
            <w:r w:rsidRPr="00570560">
              <w:rPr>
                <w:rFonts w:ascii="Arial" w:hAnsi="Arial" w:cs="Arial"/>
                <w:sz w:val="20"/>
                <w:szCs w:val="20"/>
              </w:rPr>
              <w:t>Une phase d’engagement volontaire d’au moins 3 mois, permettant à ceux qui le souhaitent de s’engager de</w:t>
            </w:r>
            <w:r w:rsidR="00570560" w:rsidRPr="00570560">
              <w:rPr>
                <w:rFonts w:ascii="Arial" w:hAnsi="Arial" w:cs="Arial"/>
                <w:sz w:val="20"/>
                <w:szCs w:val="20"/>
              </w:rPr>
              <w:t xml:space="preserve"> </w:t>
            </w:r>
            <w:r w:rsidRPr="00570560">
              <w:rPr>
                <w:rFonts w:ascii="Arial" w:hAnsi="Arial" w:cs="Arial"/>
                <w:sz w:val="20"/>
                <w:szCs w:val="20"/>
              </w:rPr>
              <w:t xml:space="preserve">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w:t>
            </w:r>
            <w:r w:rsidR="005E0B29" w:rsidRPr="00570560">
              <w:rPr>
                <w:rFonts w:ascii="Arial" w:hAnsi="Arial" w:cs="Arial"/>
                <w:sz w:val="20"/>
                <w:szCs w:val="20"/>
              </w:rPr>
              <w:t>peut être réalisé entre 16 et 25</w:t>
            </w:r>
            <w:r w:rsidRPr="00570560">
              <w:rPr>
                <w:rFonts w:ascii="Arial" w:hAnsi="Arial" w:cs="Arial"/>
                <w:sz w:val="20"/>
                <w:szCs w:val="20"/>
              </w:rPr>
              <w:t xml:space="preserve"> an</w:t>
            </w:r>
            <w:r w:rsidR="00FE7C41" w:rsidRPr="00570560">
              <w:rPr>
                <w:rFonts w:ascii="Arial" w:hAnsi="Arial" w:cs="Arial"/>
                <w:sz w:val="20"/>
                <w:szCs w:val="20"/>
              </w:rPr>
              <w:t>s.</w:t>
            </w:r>
          </w:p>
          <w:p w:rsidR="00097CB7" w:rsidRPr="00097CB7" w:rsidRDefault="00097CB7" w:rsidP="00097CB7">
            <w:pPr>
              <w:pStyle w:val="Paragraphedeliste"/>
              <w:rPr>
                <w:rFonts w:ascii="Arial" w:hAnsi="Arial" w:cs="Arial"/>
                <w:sz w:val="20"/>
                <w:szCs w:val="20"/>
              </w:rPr>
            </w:pPr>
          </w:p>
          <w:p w:rsidR="00A73E7D" w:rsidRDefault="00097CB7" w:rsidP="00097CB7">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rsidR="00A73E7D" w:rsidRPr="00351157" w:rsidRDefault="00A73E7D" w:rsidP="00A73E7D">
            <w:pPr>
              <w:widowControl/>
              <w:suppressAutoHyphens w:val="0"/>
              <w:autoSpaceDE w:val="0"/>
              <w:adjustRightInd w:val="0"/>
              <w:jc w:val="both"/>
              <w:textAlignment w:val="auto"/>
              <w:rPr>
                <w:rFonts w:ascii="Arial" w:hAnsi="Arial" w:cs="Arial"/>
                <w:sz w:val="20"/>
                <w:szCs w:val="20"/>
              </w:rPr>
            </w:pPr>
          </w:p>
        </w:tc>
      </w:tr>
      <w:tr w:rsidR="00A73E7D" w:rsidRPr="00994E67" w:rsidTr="00A337C3">
        <w:tblPrEx>
          <w:shd w:val="clear" w:color="auto" w:fill="E6E6FF"/>
        </w:tblPrEx>
        <w:tc>
          <w:tcPr>
            <w:tcW w:w="10695" w:type="dxa"/>
            <w:tcBorders>
              <w:top w:val="nil"/>
              <w:left w:val="nil"/>
              <w:bottom w:val="single" w:sz="4" w:space="0" w:color="auto"/>
              <w:right w:val="nil"/>
            </w:tcBorders>
          </w:tcPr>
          <w:p w:rsidR="00A73E7D" w:rsidRPr="00994E67" w:rsidRDefault="00A73E7D" w:rsidP="00A73E7D">
            <w:pPr>
              <w:pStyle w:val="Titre1"/>
              <w:rPr>
                <w:rFonts w:ascii="Arial" w:hAnsi="Arial" w:cs="Arial"/>
              </w:rPr>
            </w:pPr>
            <w:r w:rsidRPr="00994E67">
              <w:rPr>
                <w:rFonts w:ascii="Arial" w:hAnsi="Arial" w:cs="Arial"/>
              </w:rPr>
              <w:lastRenderedPageBreak/>
              <w:t>Le poste et son environnement</w:t>
            </w:r>
          </w:p>
          <w:p w:rsidR="00A73E7D" w:rsidRPr="00994E67" w:rsidRDefault="00A73E7D" w:rsidP="00A73E7D">
            <w:pPr>
              <w:rPr>
                <w:rFonts w:ascii="Arial" w:hAnsi="Arial" w:cs="Arial"/>
                <w:sz w:val="20"/>
                <w:szCs w:val="20"/>
              </w:rPr>
            </w:pPr>
          </w:p>
        </w:tc>
      </w:tr>
      <w:tr w:rsidR="00A73E7D" w:rsidRPr="00994E6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rsidR="00A73E7D" w:rsidRPr="00994E67" w:rsidRDefault="00A73E7D" w:rsidP="00A73E7D">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Pr>
                <w:rFonts w:ascii="Arial" w:hAnsi="Arial" w:cs="Arial"/>
                <w:b w:val="0"/>
              </w:rPr>
              <w:t xml:space="preserve">Adjoint au chef de centre </w:t>
            </w:r>
          </w:p>
        </w:tc>
      </w:tr>
      <w:tr w:rsidR="00A73E7D" w:rsidRPr="00994E6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Default="00A73E7D" w:rsidP="00A73E7D">
            <w:pPr>
              <w:pStyle w:val="Titre2"/>
              <w:rPr>
                <w:rFonts w:ascii="Arial" w:hAnsi="Arial" w:cs="Arial"/>
              </w:rPr>
            </w:pPr>
            <w:r w:rsidRPr="00994E67">
              <w:rPr>
                <w:rFonts w:ascii="Arial" w:hAnsi="Arial" w:cs="Arial"/>
              </w:rPr>
              <w:t xml:space="preserve">Conditions particulières d’exercice : </w:t>
            </w:r>
          </w:p>
          <w:p w:rsidR="00C3460A" w:rsidRDefault="00D6603E" w:rsidP="00D6603E">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w:t>
            </w:r>
            <w:r w:rsidRPr="00C3460A">
              <w:rPr>
                <w:rFonts w:ascii="Arial" w:eastAsia="Times New Roman" w:hAnsi="Arial" w:cs="Arial"/>
                <w:kern w:val="0"/>
                <w:sz w:val="20"/>
                <w:szCs w:val="20"/>
              </w:rPr>
              <w:t xml:space="preserve">nuit </w:t>
            </w:r>
            <w:r w:rsidR="00EF7C39">
              <w:rPr>
                <w:rFonts w:ascii="Arial" w:eastAsia="Times New Roman" w:hAnsi="Arial" w:cs="Arial"/>
                <w:kern w:val="0"/>
                <w:sz w:val="20"/>
                <w:szCs w:val="20"/>
              </w:rPr>
              <w:t>et l</w:t>
            </w:r>
            <w:r w:rsidR="00C3460A" w:rsidRPr="00C3460A">
              <w:rPr>
                <w:rFonts w:ascii="Arial" w:eastAsia="Times New Roman" w:hAnsi="Arial" w:cs="Arial"/>
                <w:kern w:val="0"/>
                <w:sz w:val="20"/>
                <w:szCs w:val="20"/>
              </w:rPr>
              <w:t>ogement sur site (hébergement et pension complète inclus)</w:t>
            </w:r>
          </w:p>
          <w:p w:rsidR="00D6603E" w:rsidRDefault="00D6603E" w:rsidP="00D6603E">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rsidR="00D6603E" w:rsidRPr="00D6603E" w:rsidRDefault="00D6603E" w:rsidP="00FE7C41"/>
        </w:tc>
      </w:tr>
      <w:tr w:rsidR="00A73E7D" w:rsidRPr="00994E6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rsidR="00817C22" w:rsidRPr="00AB563E" w:rsidRDefault="00817C22" w:rsidP="00817C22">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Pr>
                <w:rFonts w:ascii="Arial" w:hAnsi="Arial" w:cs="Arial"/>
                <w:sz w:val="20"/>
                <w:szCs w:val="20"/>
              </w:rPr>
              <w:t>C</w:t>
            </w:r>
            <w:r w:rsidRPr="00CC067C">
              <w:rPr>
                <w:rFonts w:ascii="Arial" w:hAnsi="Arial" w:cs="Arial"/>
                <w:sz w:val="20"/>
                <w:szCs w:val="20"/>
              </w:rPr>
              <w:t>apacité d’accueil d</w:t>
            </w:r>
            <w:r>
              <w:rPr>
                <w:rFonts w:ascii="Arial" w:hAnsi="Arial" w:cs="Arial"/>
                <w:sz w:val="20"/>
                <w:szCs w:val="20"/>
              </w:rPr>
              <w:t>u</w:t>
            </w:r>
            <w:r w:rsidRPr="00CC067C">
              <w:rPr>
                <w:rFonts w:ascii="Arial" w:hAnsi="Arial" w:cs="Arial"/>
                <w:sz w:val="20"/>
                <w:szCs w:val="20"/>
              </w:rPr>
              <w:t xml:space="preserve"> centre</w:t>
            </w:r>
            <w:r>
              <w:rPr>
                <w:rFonts w:ascii="Arial" w:hAnsi="Arial" w:cs="Arial"/>
                <w:sz w:val="20"/>
                <w:szCs w:val="20"/>
              </w:rPr>
              <w:t xml:space="preserve"> </w:t>
            </w:r>
            <w:r w:rsidRPr="00CC067C">
              <w:rPr>
                <w:rFonts w:ascii="Arial" w:hAnsi="Arial" w:cs="Arial"/>
                <w:sz w:val="20"/>
                <w:szCs w:val="20"/>
              </w:rPr>
              <w:t xml:space="preserve">pouvant aller de 112 à </w:t>
            </w:r>
            <w:r>
              <w:rPr>
                <w:rFonts w:ascii="Arial" w:hAnsi="Arial" w:cs="Arial"/>
                <w:sz w:val="20"/>
                <w:szCs w:val="20"/>
              </w:rPr>
              <w:t xml:space="preserve">140 </w:t>
            </w:r>
            <w:r w:rsidRPr="00CC067C">
              <w:rPr>
                <w:rFonts w:ascii="Arial" w:hAnsi="Arial" w:cs="Arial"/>
                <w:sz w:val="20"/>
                <w:szCs w:val="20"/>
              </w:rPr>
              <w:t>volontaires</w:t>
            </w:r>
            <w:r w:rsidRPr="00CC067C">
              <w:rPr>
                <w:rFonts w:ascii="Arial" w:hAnsi="Arial" w:cs="Arial"/>
              </w:rPr>
              <w:t xml:space="preserve">. </w:t>
            </w:r>
            <w:r>
              <w:rPr>
                <w:rFonts w:ascii="Arial" w:hAnsi="Arial" w:cs="Arial"/>
                <w:sz w:val="20"/>
                <w:szCs w:val="20"/>
              </w:rPr>
              <w:t>Le</w:t>
            </w:r>
            <w:r w:rsidRPr="00CC067C">
              <w:rPr>
                <w:rFonts w:ascii="Arial" w:hAnsi="Arial" w:cs="Arial"/>
                <w:sz w:val="20"/>
                <w:szCs w:val="20"/>
              </w:rPr>
              <w:t xml:space="preserve"> centre est composé de plusieurs compagnies. Chaque compagnie contient 3 à 5 maisonnées accueillant 14 volontaires dans chaque maisonnée. </w:t>
            </w:r>
          </w:p>
          <w:p w:rsidR="00817C22" w:rsidRDefault="00817C22" w:rsidP="00817C22">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rsidR="00817C22" w:rsidRDefault="00817C22" w:rsidP="00817C22">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Pr>
                <w:rFonts w:ascii="Arial" w:hAnsi="Arial" w:cs="Arial"/>
                <w:b/>
                <w:sz w:val="20"/>
                <w:szCs w:val="20"/>
              </w:rPr>
              <w:t xml:space="preserve"> et </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 xml:space="preserve">adjoint au chef de centre </w:t>
            </w:r>
          </w:p>
          <w:p w:rsidR="00817C22" w:rsidRDefault="00817C22" w:rsidP="00817C22">
            <w:pPr>
              <w:pStyle w:val="Paragraphedeliste"/>
              <w:numPr>
                <w:ilvl w:val="0"/>
                <w:numId w:val="13"/>
              </w:numPr>
              <w:jc w:val="both"/>
              <w:rPr>
                <w:rFonts w:ascii="Arial" w:hAnsi="Arial" w:cs="Arial"/>
                <w:sz w:val="20"/>
                <w:szCs w:val="20"/>
              </w:rPr>
            </w:pPr>
            <w:proofErr w:type="gramStart"/>
            <w:r w:rsidRPr="00131167">
              <w:rPr>
                <w:rFonts w:ascii="Arial" w:hAnsi="Arial" w:cs="Arial"/>
                <w:b/>
                <w:sz w:val="20"/>
                <w:szCs w:val="20"/>
              </w:rPr>
              <w:t>deux</w:t>
            </w:r>
            <w:proofErr w:type="gramEnd"/>
            <w:r w:rsidRPr="00131167">
              <w:rPr>
                <w:rFonts w:ascii="Arial" w:hAnsi="Arial" w:cs="Arial"/>
                <w:b/>
                <w:sz w:val="20"/>
                <w:szCs w:val="20"/>
              </w:rPr>
              <w:t xml:space="preserve"> cadres spécialisés</w:t>
            </w:r>
            <w:r w:rsidRPr="00131167">
              <w:rPr>
                <w:rFonts w:ascii="Arial" w:hAnsi="Arial" w:cs="Arial"/>
                <w:sz w:val="20"/>
                <w:szCs w:val="20"/>
              </w:rPr>
              <w:t> </w:t>
            </w:r>
            <w:r>
              <w:rPr>
                <w:rFonts w:ascii="Arial" w:hAnsi="Arial" w:cs="Arial"/>
                <w:sz w:val="20"/>
                <w:szCs w:val="20"/>
              </w:rPr>
              <w:t xml:space="preserve">l’un </w:t>
            </w:r>
            <w:r w:rsidRPr="00131167">
              <w:rPr>
                <w:rFonts w:ascii="Arial" w:hAnsi="Arial" w:cs="Arial"/>
                <w:sz w:val="20"/>
                <w:szCs w:val="20"/>
              </w:rPr>
              <w:t>en charge de la coordination globale sur les aspects logistiques</w:t>
            </w:r>
            <w:r>
              <w:rPr>
                <w:rFonts w:ascii="Arial" w:hAnsi="Arial" w:cs="Arial"/>
                <w:sz w:val="20"/>
                <w:szCs w:val="20"/>
              </w:rPr>
              <w:t xml:space="preserve"> </w:t>
            </w:r>
            <w:r w:rsidRPr="00131167">
              <w:rPr>
                <w:rFonts w:ascii="Arial" w:hAnsi="Arial" w:cs="Arial"/>
                <w:sz w:val="20"/>
                <w:szCs w:val="20"/>
              </w:rPr>
              <w:t xml:space="preserve"> </w:t>
            </w:r>
            <w:r>
              <w:rPr>
                <w:rFonts w:ascii="Arial" w:hAnsi="Arial" w:cs="Arial"/>
                <w:sz w:val="20"/>
                <w:szCs w:val="20"/>
              </w:rPr>
              <w:t xml:space="preserve">et l’autre du </w:t>
            </w:r>
            <w:r w:rsidRPr="00131167">
              <w:rPr>
                <w:rFonts w:ascii="Arial" w:hAnsi="Arial" w:cs="Arial"/>
                <w:sz w:val="20"/>
                <w:szCs w:val="20"/>
              </w:rPr>
              <w:t xml:space="preserve">volet sanitaire. </w:t>
            </w:r>
          </w:p>
          <w:p w:rsidR="00817C22" w:rsidRPr="00131167" w:rsidRDefault="00817C22" w:rsidP="00817C22">
            <w:pPr>
              <w:pStyle w:val="Paragraphedeliste"/>
              <w:numPr>
                <w:ilvl w:val="0"/>
                <w:numId w:val="13"/>
              </w:numPr>
              <w:jc w:val="both"/>
              <w:rPr>
                <w:rFonts w:ascii="Arial" w:hAnsi="Arial" w:cs="Arial"/>
                <w:sz w:val="20"/>
                <w:szCs w:val="20"/>
              </w:rPr>
            </w:pPr>
            <w:proofErr w:type="gramStart"/>
            <w:r w:rsidRPr="00131167">
              <w:rPr>
                <w:rFonts w:ascii="Arial" w:hAnsi="Arial" w:cs="Arial"/>
                <w:sz w:val="20"/>
                <w:szCs w:val="20"/>
              </w:rPr>
              <w:t>des</w:t>
            </w:r>
            <w:proofErr w:type="gramEnd"/>
            <w:r w:rsidRPr="00131167">
              <w:rPr>
                <w:rFonts w:ascii="Arial" w:hAnsi="Arial" w:cs="Arial"/>
                <w:sz w:val="20"/>
                <w:szCs w:val="20"/>
              </w:rPr>
              <w:t xml:space="preserve"> cadres de compagnie (</w:t>
            </w:r>
            <w:r>
              <w:rPr>
                <w:rFonts w:ascii="Arial" w:hAnsi="Arial" w:cs="Arial"/>
                <w:sz w:val="20"/>
                <w:szCs w:val="20"/>
              </w:rPr>
              <w:t>de 2 à 3</w:t>
            </w:r>
            <w:r w:rsidRPr="00131167">
              <w:rPr>
                <w:rFonts w:ascii="Arial" w:hAnsi="Arial" w:cs="Arial"/>
                <w:sz w:val="20"/>
                <w:szCs w:val="20"/>
              </w:rPr>
              <w:t>) ;</w:t>
            </w:r>
          </w:p>
          <w:p w:rsidR="00817C22" w:rsidRPr="006D029F" w:rsidRDefault="00817C22" w:rsidP="00817C22">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(de 8 à 10).</w:t>
            </w:r>
          </w:p>
          <w:p w:rsidR="00A73E7D" w:rsidRPr="00A73E7D" w:rsidRDefault="00A73E7D" w:rsidP="00817C22">
            <w:pPr>
              <w:pStyle w:val="Paragraphedeliste"/>
              <w:numPr>
                <w:ilvl w:val="0"/>
                <w:numId w:val="13"/>
              </w:numPr>
              <w:jc w:val="both"/>
            </w:pPr>
          </w:p>
        </w:tc>
      </w:tr>
      <w:tr w:rsidR="00A73E7D" w:rsidRPr="00994E6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rsidR="00A73E7D" w:rsidRPr="00BA48C0" w:rsidRDefault="00A73E7D" w:rsidP="00A73E7D">
            <w:pPr>
              <w:pStyle w:val="Titre2"/>
              <w:rPr>
                <w:rFonts w:ascii="Arial" w:hAnsi="Arial" w:cs="Arial"/>
              </w:rPr>
            </w:pPr>
            <w:r w:rsidRPr="00BA48C0">
              <w:rPr>
                <w:rFonts w:ascii="Arial" w:hAnsi="Arial" w:cs="Arial"/>
              </w:rPr>
              <w:t>Description du poste (responsabilités, missions, attributions et activités) :</w:t>
            </w:r>
          </w:p>
          <w:p w:rsidR="00946584" w:rsidRDefault="00F94E64" w:rsidP="00A73E7D">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Membre de l’équipe de direction, l’adjoint seconde le chef de centre dans sa mission éducative et pédagogique. En amont du séjour, il participe à la conception de la maquette pédagogique, sur la base du guide des contenus SNU autour de plusieurs thématiques de formation, ainsi qu’à son appropriation par tous les encadrants. Pendant le séjour, il s’assure de la bonne mise en œuvre des activités et de l’application d’une pédagogie active et participative. </w:t>
            </w:r>
            <w:r w:rsidR="00C3460A">
              <w:rPr>
                <w:rFonts w:ascii="Arial" w:hAnsi="Arial" w:cs="Arial"/>
                <w:sz w:val="20"/>
                <w:szCs w:val="20"/>
              </w:rPr>
              <w:t xml:space="preserve">En coordination </w:t>
            </w:r>
            <w:r w:rsidR="00570560">
              <w:rPr>
                <w:rFonts w:ascii="Arial" w:hAnsi="Arial" w:cs="Arial"/>
                <w:sz w:val="20"/>
                <w:szCs w:val="20"/>
              </w:rPr>
              <w:t xml:space="preserve">les cadres spécialisés, il met en œuvre : </w:t>
            </w:r>
            <w:r>
              <w:rPr>
                <w:rFonts w:ascii="Arial" w:hAnsi="Arial" w:cs="Arial"/>
                <w:sz w:val="20"/>
                <w:szCs w:val="20"/>
              </w:rPr>
              <w:t xml:space="preserve"> </w:t>
            </w:r>
          </w:p>
          <w:p w:rsidR="00946584" w:rsidRDefault="00946584" w:rsidP="00A73E7D">
            <w:pPr>
              <w:widowControl/>
              <w:suppressAutoHyphens w:val="0"/>
              <w:autoSpaceDE w:val="0"/>
              <w:adjustRightInd w:val="0"/>
              <w:textAlignment w:val="auto"/>
              <w:rPr>
                <w:rFonts w:ascii="Arial" w:hAnsi="Arial" w:cs="Arial"/>
                <w:sz w:val="20"/>
                <w:szCs w:val="20"/>
              </w:rPr>
            </w:pPr>
          </w:p>
          <w:p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 xml:space="preserve">Préparation du séjour de cohésion </w:t>
            </w:r>
          </w:p>
          <w:p w:rsidR="00F94E64" w:rsidRDefault="00F94E64" w:rsidP="00F94E64">
            <w:pPr>
              <w:pStyle w:val="Paragraphedeliste"/>
              <w:autoSpaceDE w:val="0"/>
              <w:adjustRightInd w:val="0"/>
              <w:rPr>
                <w:rFonts w:ascii="Arial" w:hAnsi="Arial" w:cs="Arial"/>
                <w:sz w:val="20"/>
                <w:szCs w:val="20"/>
              </w:rPr>
            </w:pPr>
          </w:p>
          <w:p w:rsidR="00F94E64" w:rsidRDefault="00C968B8"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w:t>
            </w:r>
            <w:r w:rsidR="00F94E64">
              <w:rPr>
                <w:rFonts w:ascii="Arial" w:hAnsi="Arial" w:cs="Arial"/>
                <w:sz w:val="20"/>
                <w:szCs w:val="20"/>
              </w:rPr>
              <w:t xml:space="preserve"> identifie et mobilise les intervenants institutionnels et associatifs</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décline le guide pratique des contenus SNU en un projet pédagogique de centre </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s’assure de la cohérence d’ensemble de l’emploi du temps, notamment en ce qui concerne les objectifs pédagogiques et les volumes horaires, en conformité avec le projet territorial.</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organise la formation des tuteurs de maisonnée</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est garant de la bonne information des intervenants extérieurs à l’équipe du centre.</w:t>
            </w:r>
          </w:p>
          <w:p w:rsidR="00F94E64" w:rsidRDefault="00F94E64" w:rsidP="00F94E64">
            <w:pPr>
              <w:autoSpaceDE w:val="0"/>
              <w:adjustRightInd w:val="0"/>
              <w:rPr>
                <w:rFonts w:ascii="Arial" w:hAnsi="Arial" w:cs="Arial"/>
                <w:sz w:val="20"/>
                <w:szCs w:val="20"/>
              </w:rPr>
            </w:pPr>
          </w:p>
          <w:p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Définition de l’emploi du temps et suivi des activités</w:t>
            </w:r>
          </w:p>
          <w:p w:rsidR="00F94E64" w:rsidRDefault="00F94E64" w:rsidP="00F94E64">
            <w:pPr>
              <w:pStyle w:val="Paragraphedeliste"/>
              <w:autoSpaceDE w:val="0"/>
              <w:adjustRightInd w:val="0"/>
              <w:rPr>
                <w:rFonts w:ascii="Arial" w:hAnsi="Arial" w:cs="Arial"/>
                <w:sz w:val="20"/>
                <w:szCs w:val="20"/>
              </w:rPr>
            </w:pP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lastRenderedPageBreak/>
              <w:t>L’adjoint est associé à l’élaboration de l’emploi du temps</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en assure la diffusion à tous les intervenants </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s’assure du bon déroulement de l’emploi du temps et de la conformité des activités programmées </w:t>
            </w:r>
          </w:p>
          <w:p w:rsidR="002C759B" w:rsidRDefault="002C759B"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A l’occasion des diverses activités, il participe à l’identification des volontaires qui nécessitent une prise en charge dans la durée. En lien avec le chef de centre, il assure le relais avec les services compétents dans les départements de résidence de ces jeunes pour ce qui concerne les domaines pédagogique et social. Il s’assure que le référent</w:t>
            </w:r>
            <w:r w:rsidR="00570560">
              <w:rPr>
                <w:rFonts w:ascii="Arial" w:hAnsi="Arial" w:cs="Arial"/>
                <w:sz w:val="20"/>
                <w:szCs w:val="20"/>
              </w:rPr>
              <w:t xml:space="preserve"> sanitaire</w:t>
            </w:r>
            <w:r>
              <w:rPr>
                <w:rFonts w:ascii="Arial" w:hAnsi="Arial" w:cs="Arial"/>
                <w:sz w:val="20"/>
                <w:szCs w:val="20"/>
              </w:rPr>
              <w:t xml:space="preserve"> s’acquitte de cette mission dans le champ médico-social. </w:t>
            </w:r>
          </w:p>
          <w:p w:rsidR="002C759B" w:rsidRDefault="002C759B" w:rsidP="002C759B">
            <w:pPr>
              <w:autoSpaceDE w:val="0"/>
              <w:adjustRightInd w:val="0"/>
              <w:ind w:left="360"/>
              <w:rPr>
                <w:rFonts w:ascii="Arial" w:hAnsi="Arial" w:cs="Arial"/>
                <w:sz w:val="20"/>
                <w:szCs w:val="20"/>
              </w:rPr>
            </w:pPr>
          </w:p>
          <w:p w:rsidR="002C759B" w:rsidRDefault="002C759B" w:rsidP="002C759B">
            <w:pPr>
              <w:pStyle w:val="Paragraphedeliste"/>
              <w:numPr>
                <w:ilvl w:val="0"/>
                <w:numId w:val="14"/>
              </w:numPr>
              <w:autoSpaceDE w:val="0"/>
              <w:adjustRightInd w:val="0"/>
              <w:rPr>
                <w:rFonts w:ascii="Arial" w:hAnsi="Arial" w:cs="Arial"/>
                <w:sz w:val="20"/>
                <w:szCs w:val="20"/>
              </w:rPr>
            </w:pPr>
            <w:r>
              <w:rPr>
                <w:rFonts w:ascii="Arial" w:hAnsi="Arial" w:cs="Arial"/>
                <w:sz w:val="20"/>
                <w:szCs w:val="20"/>
              </w:rPr>
              <w:t>Mise en œuvre d’une pédagogie spécifique au SNU</w:t>
            </w:r>
          </w:p>
          <w:p w:rsidR="002C759B" w:rsidRDefault="002C759B" w:rsidP="002C759B">
            <w:pPr>
              <w:autoSpaceDE w:val="0"/>
              <w:adjustRightInd w:val="0"/>
              <w:ind w:left="360"/>
              <w:rPr>
                <w:rFonts w:ascii="Arial" w:hAnsi="Arial" w:cs="Arial"/>
                <w:sz w:val="20"/>
                <w:szCs w:val="20"/>
              </w:rPr>
            </w:pPr>
          </w:p>
          <w:p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Dans la préparation des blocs de formation comme dans leur conduite, il fait mettre en œuvre, par tous les intervenants, une pédagogie active et participative (petits groupes, mises en situation concrètes, responsabilisation des volontaires, inclusion)</w:t>
            </w:r>
          </w:p>
          <w:p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En amont du séjour et en lien avec les ressources locales pertinentes, il identifie avec les intervenants les activités collectives, les études de cas, les jeux de rôle, les sorties de découverte ou les visites de sites…à mettre en œuvre. </w:t>
            </w:r>
          </w:p>
          <w:p w:rsidR="00A73E7D" w:rsidRPr="004C6195" w:rsidRDefault="00A73E7D" w:rsidP="00A73E7D">
            <w:pPr>
              <w:widowControl/>
              <w:suppressAutoHyphens w:val="0"/>
              <w:autoSpaceDE w:val="0"/>
              <w:adjustRightInd w:val="0"/>
              <w:textAlignment w:val="auto"/>
              <w:rPr>
                <w:rFonts w:ascii="Arial" w:hAnsi="Arial" w:cs="Arial"/>
                <w:sz w:val="20"/>
                <w:szCs w:val="20"/>
              </w:rPr>
            </w:pPr>
          </w:p>
        </w:tc>
      </w:tr>
      <w:tr w:rsidR="00A73E7D" w:rsidRPr="00994E6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rsidR="00A73E7D" w:rsidRPr="00994E67" w:rsidRDefault="00A73E7D" w:rsidP="00A73E7D">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rsidR="00A73E7D" w:rsidRPr="00994E67" w:rsidRDefault="00A73E7D" w:rsidP="00A73E7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C277A6">
              <w:rPr>
                <w:rFonts w:ascii="Arial" w:hAnsi="Arial" w:cs="Arial"/>
                <w:sz w:val="20"/>
                <w:szCs w:val="20"/>
                <w:shd w:val="clear" w:color="auto" w:fill="D9D9D9"/>
              </w:rPr>
            </w:r>
            <w:r w:rsidR="00C277A6">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277A6">
              <w:rPr>
                <w:rFonts w:ascii="Arial" w:hAnsi="Arial" w:cs="Arial"/>
                <w:sz w:val="20"/>
                <w:szCs w:val="20"/>
              </w:rPr>
            </w:r>
            <w:r w:rsidR="00C277A6">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C277A6">
              <w:rPr>
                <w:rFonts w:ascii="Arial" w:hAnsi="Arial" w:cs="Arial"/>
                <w:sz w:val="20"/>
                <w:szCs w:val="20"/>
              </w:rPr>
            </w:r>
            <w:r w:rsidR="00C277A6">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00817C22">
              <w:rPr>
                <w:rFonts w:ascii="Arial" w:hAnsi="Arial" w:cs="Arial"/>
                <w:sz w:val="20"/>
                <w:szCs w:val="20"/>
                <w:shd w:val="clear" w:color="auto" w:fill="D9D9D9"/>
              </w:rPr>
              <w:t>C</w:t>
            </w:r>
            <w:r w:rsidRPr="00994E67">
              <w:rPr>
                <w:rFonts w:ascii="Arial" w:hAnsi="Arial" w:cs="Arial"/>
                <w:sz w:val="20"/>
                <w:szCs w:val="20"/>
                <w:shd w:val="clear" w:color="auto" w:fill="D9D9D9"/>
              </w:rPr>
              <w:t>e poste est ouvert aux agents ayant une expérience professionnelle confirmée</w:t>
            </w: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32"/>
        <w:gridCol w:w="58"/>
      </w:tblGrid>
      <w:tr w:rsidR="00A337C3" w:rsidRPr="00994E67" w:rsidTr="00817C22">
        <w:trPr>
          <w:trHeight w:val="80"/>
        </w:trPr>
        <w:tc>
          <w:tcPr>
            <w:tcW w:w="10690" w:type="dxa"/>
            <w:gridSpan w:val="2"/>
            <w:tcBorders>
              <w:top w:val="nil"/>
              <w:left w:val="nil"/>
              <w:bottom w:val="single" w:sz="4" w:space="0" w:color="auto"/>
              <w:right w:val="nil"/>
            </w:tcBorders>
          </w:tcPr>
          <w:p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rsidTr="00A337C3">
        <w:trPr>
          <w:trHeight w:val="378"/>
        </w:trPr>
        <w:tc>
          <w:tcPr>
            <w:tcW w:w="10690" w:type="dxa"/>
            <w:gridSpan w:val="2"/>
            <w:tcBorders>
              <w:top w:val="single" w:sz="4" w:space="0" w:color="auto"/>
              <w:left w:val="single" w:sz="4" w:space="0" w:color="999999"/>
              <w:bottom w:val="single" w:sz="18" w:space="0" w:color="FFFFFF"/>
              <w:right w:val="single" w:sz="4" w:space="0" w:color="999999"/>
            </w:tcBorders>
            <w:shd w:val="clear" w:color="auto" w:fill="D9D9D9"/>
          </w:tcPr>
          <w:p w:rsidR="00A337C3" w:rsidRPr="00994E67" w:rsidRDefault="00A337C3" w:rsidP="00A337C3">
            <w:pPr>
              <w:pStyle w:val="Titre2"/>
              <w:rPr>
                <w:rFonts w:ascii="Arial" w:hAnsi="Arial" w:cs="Arial"/>
              </w:rPr>
            </w:pPr>
            <w:r w:rsidRPr="00994E67">
              <w:rPr>
                <w:rFonts w:ascii="Arial" w:hAnsi="Arial" w:cs="Arial"/>
              </w:rPr>
              <w:t>Connaissances :</w:t>
            </w:r>
          </w:p>
          <w:p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Expérience préalable dans la direction ou l’animation d’une structure d’accueil des mineurs ou d’un établissement scolaire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Expérience dans le pilotage pédagogique des activités et de la formation</w:t>
            </w:r>
          </w:p>
          <w:p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Psychologie de l’adolescent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Techniques de management </w:t>
            </w:r>
          </w:p>
          <w:p w:rsidR="0091578D" w:rsidRPr="00F0657D" w:rsidRDefault="00C3460A" w:rsidP="0091578D">
            <w:pPr>
              <w:pStyle w:val="Paragraphedeliste"/>
              <w:numPr>
                <w:ilvl w:val="0"/>
                <w:numId w:val="15"/>
              </w:numPr>
              <w:rPr>
                <w:rFonts w:ascii="Arial" w:hAnsi="Arial" w:cs="Arial"/>
                <w:sz w:val="20"/>
                <w:szCs w:val="20"/>
              </w:rPr>
            </w:pPr>
            <w:r>
              <w:rPr>
                <w:rFonts w:ascii="Arial" w:hAnsi="Arial" w:cs="Arial"/>
                <w:sz w:val="20"/>
                <w:szCs w:val="20"/>
              </w:rPr>
              <w:t>I</w:t>
            </w:r>
            <w:r w:rsidR="0091578D" w:rsidRPr="00F0657D">
              <w:rPr>
                <w:rFonts w:ascii="Arial" w:hAnsi="Arial" w:cs="Arial"/>
                <w:sz w:val="20"/>
                <w:szCs w:val="20"/>
              </w:rPr>
              <w:t>dentification des risques psycho-sociaux</w:t>
            </w:r>
            <w:r w:rsidR="0091578D">
              <w:rPr>
                <w:rFonts w:ascii="Arial" w:hAnsi="Arial" w:cs="Arial"/>
                <w:sz w:val="20"/>
                <w:szCs w:val="20"/>
              </w:rPr>
              <w:t> </w:t>
            </w:r>
          </w:p>
          <w:p w:rsidR="0091578D" w:rsidRDefault="0091578D" w:rsidP="0091578D">
            <w:pPr>
              <w:pStyle w:val="Paragraphedeliste"/>
              <w:numPr>
                <w:ilvl w:val="0"/>
                <w:numId w:val="15"/>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rsidR="00A337C3" w:rsidRPr="00EA2522" w:rsidRDefault="0091578D" w:rsidP="00EA2522">
            <w:pPr>
              <w:pStyle w:val="Paragraphedeliste"/>
              <w:numPr>
                <w:ilvl w:val="0"/>
                <w:numId w:val="15"/>
              </w:numPr>
              <w:rPr>
                <w:rFonts w:ascii="Arial" w:hAnsi="Arial" w:cs="Arial"/>
                <w:sz w:val="20"/>
                <w:szCs w:val="20"/>
              </w:rPr>
            </w:pPr>
            <w:r>
              <w:rPr>
                <w:rFonts w:ascii="Arial" w:hAnsi="Arial" w:cs="Arial"/>
                <w:sz w:val="20"/>
                <w:szCs w:val="20"/>
              </w:rPr>
              <w:t>Gestion de crise</w:t>
            </w:r>
          </w:p>
        </w:tc>
      </w:tr>
      <w:tr w:rsidR="00A337C3" w:rsidRPr="00994E6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rsidR="00A337C3" w:rsidRDefault="00A73E7D" w:rsidP="00A337C3">
            <w:pPr>
              <w:pStyle w:val="Titre2"/>
              <w:rPr>
                <w:rFonts w:ascii="Arial" w:hAnsi="Arial" w:cs="Arial"/>
              </w:rPr>
            </w:pPr>
            <w:proofErr w:type="spellStart"/>
            <w:r>
              <w:rPr>
                <w:rFonts w:ascii="Arial" w:hAnsi="Arial" w:cs="Arial"/>
              </w:rPr>
              <w:t>Competences</w:t>
            </w:r>
            <w:proofErr w:type="spellEnd"/>
            <w:r w:rsidR="00A337C3" w:rsidRPr="00994E67">
              <w:rPr>
                <w:rFonts w:ascii="Arial" w:hAnsi="Arial" w:cs="Arial"/>
              </w:rPr>
              <w:t xml:space="preserve"> : </w:t>
            </w:r>
          </w:p>
          <w:p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à a</w:t>
            </w:r>
            <w:r w:rsidRPr="00F0657D">
              <w:rPr>
                <w:rFonts w:ascii="Arial" w:hAnsi="Arial" w:cs="Arial"/>
                <w:sz w:val="20"/>
                <w:szCs w:val="20"/>
              </w:rPr>
              <w:t xml:space="preserve">nimer une équipe, fédérer des </w:t>
            </w:r>
            <w:r>
              <w:rPr>
                <w:rFonts w:ascii="Arial" w:hAnsi="Arial" w:cs="Arial"/>
                <w:sz w:val="20"/>
                <w:szCs w:val="20"/>
              </w:rPr>
              <w:t>énergies, créer de la cohésion </w:t>
            </w:r>
          </w:p>
          <w:p w:rsidR="0091578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de leadership et maîtrise de soi</w:t>
            </w:r>
          </w:p>
          <w:p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rsidR="00575B12" w:rsidRPr="00EA2522" w:rsidRDefault="0091578D" w:rsidP="00EA2522">
            <w:pPr>
              <w:pStyle w:val="Paragraphedeliste"/>
              <w:numPr>
                <w:ilvl w:val="0"/>
                <w:numId w:val="16"/>
              </w:numPr>
            </w:pPr>
            <w:r w:rsidRPr="00F0657D">
              <w:rPr>
                <w:rFonts w:ascii="Arial" w:hAnsi="Arial" w:cs="Arial"/>
                <w:sz w:val="20"/>
                <w:szCs w:val="20"/>
              </w:rPr>
              <w:t>Expérience dans l’accueil et l’accompagnement de jeunes en situa</w:t>
            </w:r>
            <w:r>
              <w:rPr>
                <w:rFonts w:ascii="Arial" w:hAnsi="Arial" w:cs="Arial"/>
                <w:sz w:val="20"/>
                <w:szCs w:val="20"/>
              </w:rPr>
              <w:t>tion de handicap ou à besoins particuliers</w:t>
            </w:r>
          </w:p>
        </w:tc>
      </w:tr>
      <w:tr w:rsidR="00143AF5" w:rsidRPr="00994E6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rsidR="00143AF5" w:rsidRPr="00FA460B" w:rsidRDefault="00143AF5" w:rsidP="00143AF5">
            <w:pPr>
              <w:pStyle w:val="Titre2"/>
              <w:rPr>
                <w:rFonts w:ascii="Arial" w:eastAsia="Times New Roman" w:hAnsi="Arial" w:cs="Arial"/>
                <w:b w:val="0"/>
                <w:bCs w:val="0"/>
                <w:smallCaps w:val="0"/>
                <w:kern w:val="0"/>
              </w:rPr>
            </w:pPr>
            <w:proofErr w:type="spellStart"/>
            <w:r>
              <w:rPr>
                <w:rFonts w:ascii="Arial" w:hAnsi="Arial" w:cs="Arial"/>
              </w:rPr>
              <w:t>Remuneration</w:t>
            </w:r>
            <w:proofErr w:type="spellEnd"/>
            <w:r>
              <w:rPr>
                <w:rFonts w:ascii="Arial" w:hAnsi="Arial" w:cs="Arial"/>
              </w:rPr>
              <w:t xml:space="preserve"> et cadre d’emploi : </w:t>
            </w:r>
            <w:r w:rsidRPr="00FA460B">
              <w:rPr>
                <w:rFonts w:ascii="Arial" w:eastAsia="Times New Roman" w:hAnsi="Arial" w:cs="Arial"/>
                <w:b w:val="0"/>
                <w:bCs w:val="0"/>
                <w:smallCaps w:val="0"/>
                <w:kern w:val="0"/>
              </w:rPr>
              <w:t>en fonct</w:t>
            </w:r>
            <w:r>
              <w:rPr>
                <w:rFonts w:ascii="Arial" w:eastAsia="Times New Roman" w:hAnsi="Arial" w:cs="Arial"/>
                <w:b w:val="0"/>
                <w:bCs w:val="0"/>
                <w:smallCaps w:val="0"/>
                <w:kern w:val="0"/>
              </w:rPr>
              <w:t>ion de la situation statutaire, p</w:t>
            </w:r>
            <w:r w:rsidRPr="00FA460B">
              <w:rPr>
                <w:rFonts w:ascii="Arial" w:eastAsia="Times New Roman" w:hAnsi="Arial" w:cs="Arial"/>
                <w:b w:val="0"/>
                <w:bCs w:val="0"/>
                <w:smallCaps w:val="0"/>
                <w:kern w:val="0"/>
              </w:rPr>
              <w:t>oste ouvert</w:t>
            </w:r>
            <w:r w:rsidRPr="00FA460B">
              <w:rPr>
                <w:rFonts w:ascii="Arial" w:hAnsi="Arial" w:cs="Arial"/>
              </w:rPr>
              <w:t xml:space="preserve"> </w:t>
            </w:r>
            <w:r w:rsidRPr="00FA460B">
              <w:rPr>
                <w:rFonts w:ascii="Arial" w:eastAsia="Times New Roman" w:hAnsi="Arial" w:cs="Arial"/>
                <w:b w:val="0"/>
                <w:bCs w:val="0"/>
                <w:smallCaps w:val="0"/>
                <w:kern w:val="0"/>
              </w:rPr>
              <w:t>aux fonctionnaires en activité, statut pr</w:t>
            </w:r>
            <w:r>
              <w:rPr>
                <w:rFonts w:ascii="Arial" w:eastAsia="Times New Roman" w:hAnsi="Arial" w:cs="Arial"/>
                <w:b w:val="0"/>
                <w:bCs w:val="0"/>
                <w:smallCaps w:val="0"/>
                <w:kern w:val="0"/>
              </w:rPr>
              <w:t xml:space="preserve">ivé, réservistes, retraités. </w:t>
            </w:r>
          </w:p>
          <w:p w:rsidR="00143AF5" w:rsidRPr="00FE7C41" w:rsidRDefault="00143AF5" w:rsidP="00946584">
            <w:pPr>
              <w:pStyle w:val="Titre2"/>
              <w:numPr>
                <w:ilvl w:val="0"/>
                <w:numId w:val="22"/>
              </w:numPr>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w:t>
            </w:r>
            <w:r w:rsidR="00FE7C41" w:rsidRPr="00EA2522">
              <w:rPr>
                <w:rFonts w:ascii="Arial" w:eastAsia="Times New Roman" w:hAnsi="Arial" w:cs="Arial"/>
                <w:bCs w:val="0"/>
                <w:smallCaps w:val="0"/>
                <w:kern w:val="0"/>
              </w:rPr>
              <w:t xml:space="preserve">114,90 € </w:t>
            </w:r>
            <w:r w:rsidRPr="00EA2522">
              <w:rPr>
                <w:rFonts w:ascii="Arial" w:eastAsia="Times New Roman" w:hAnsi="Arial" w:cs="Arial"/>
                <w:bCs w:val="0"/>
                <w:smallCaps w:val="0"/>
                <w:kern w:val="0"/>
              </w:rPr>
              <w:t>brut par jour</w:t>
            </w:r>
            <w:r>
              <w:rPr>
                <w:rFonts w:ascii="Arial" w:eastAsia="Times New Roman" w:hAnsi="Arial" w:cs="Arial"/>
                <w:b w:val="0"/>
                <w:bCs w:val="0"/>
                <w:smallCaps w:val="0"/>
                <w:kern w:val="0"/>
              </w:rPr>
              <w:t xml:space="preserve"> (hors indemnité congé payé).</w:t>
            </w:r>
          </w:p>
          <w:p w:rsidR="00143AF5" w:rsidRPr="00EA2522" w:rsidRDefault="00143AF5" w:rsidP="00946584">
            <w:pPr>
              <w:pStyle w:val="Paragraphedeliste"/>
              <w:numPr>
                <w:ilvl w:val="0"/>
                <w:numId w:val="22"/>
              </w:numPr>
              <w:rPr>
                <w:rFonts w:ascii="Arial" w:hAnsi="Arial" w:cs="Arial"/>
                <w:b/>
                <w:sz w:val="20"/>
                <w:szCs w:val="20"/>
              </w:rPr>
            </w:pPr>
            <w:r w:rsidRPr="00946584">
              <w:rPr>
                <w:rFonts w:ascii="Arial" w:hAnsi="Arial" w:cs="Arial"/>
                <w:sz w:val="20"/>
                <w:szCs w:val="20"/>
              </w:rPr>
              <w:t>Personnels relevant du MENJS ainsi que les agents publics relevant de toute administration de l’Etat : - Indemn</w:t>
            </w:r>
            <w:r w:rsidR="00FE7C41" w:rsidRPr="00946584">
              <w:rPr>
                <w:rFonts w:ascii="Arial" w:hAnsi="Arial" w:cs="Arial"/>
                <w:sz w:val="20"/>
                <w:szCs w:val="20"/>
              </w:rPr>
              <w:t>ité par décret n° 2022-343 du 10</w:t>
            </w:r>
            <w:r w:rsidRPr="00946584">
              <w:rPr>
                <w:rFonts w:ascii="Arial" w:hAnsi="Arial" w:cs="Arial"/>
                <w:sz w:val="20"/>
                <w:szCs w:val="20"/>
              </w:rPr>
              <w:t xml:space="preserve"> mars 2022 instituant une indemnité d'encadrement du service national universel</w:t>
            </w:r>
            <w:r w:rsidR="00817C22">
              <w:rPr>
                <w:rFonts w:ascii="Arial" w:hAnsi="Arial" w:cs="Arial"/>
                <w:sz w:val="20"/>
                <w:szCs w:val="20"/>
              </w:rPr>
              <w:t xml:space="preserve"> </w:t>
            </w:r>
            <w:r w:rsidR="00817C22" w:rsidRPr="00EA2522">
              <w:rPr>
                <w:rFonts w:ascii="Arial" w:hAnsi="Arial" w:cs="Arial"/>
                <w:b/>
                <w:sz w:val="20"/>
                <w:szCs w:val="20"/>
              </w:rPr>
              <w:t xml:space="preserve">(68€ </w:t>
            </w:r>
            <w:r w:rsidR="00817C22" w:rsidRPr="00EA2522">
              <w:rPr>
                <w:rFonts w:ascii="Arial" w:hAnsi="Arial" w:cs="Arial"/>
                <w:b/>
                <w:i/>
                <w:sz w:val="20"/>
                <w:szCs w:val="20"/>
              </w:rPr>
              <w:t>par jour de séjour pour un adjoint au chef de centre)</w:t>
            </w:r>
          </w:p>
          <w:p w:rsidR="00902AE4" w:rsidRPr="00DF4F0C" w:rsidRDefault="00902AE4" w:rsidP="00143AF5"/>
        </w:tc>
      </w:tr>
      <w:tr w:rsidR="00143AF5" w:rsidRPr="00994E67" w:rsidTr="00A337C3">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gridSpan w:val="2"/>
            <w:tcBorders>
              <w:top w:val="nil"/>
              <w:left w:val="nil"/>
              <w:bottom w:val="single" w:sz="4" w:space="0" w:color="C0C0C0"/>
              <w:right w:val="nil"/>
            </w:tcBorders>
          </w:tcPr>
          <w:p w:rsidR="00143AF5" w:rsidRPr="00994E67" w:rsidRDefault="00143AF5" w:rsidP="00143AF5">
            <w:pPr>
              <w:pStyle w:val="Titre1"/>
              <w:rPr>
                <w:rFonts w:ascii="Arial" w:hAnsi="Arial" w:cs="Arial"/>
              </w:rPr>
            </w:pPr>
            <w:r w:rsidRPr="00994E67">
              <w:rPr>
                <w:rFonts w:ascii="Arial" w:hAnsi="Arial" w:cs="Arial"/>
              </w:rPr>
              <w:t>Vos contacts (nom, prénom, fonction, téléphone, adresse électronique)</w:t>
            </w:r>
          </w:p>
        </w:tc>
      </w:tr>
      <w:tr w:rsidR="00143AF5" w:rsidRPr="00994E67" w:rsidTr="00A73E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58" w:type="dxa"/>
        </w:trPr>
        <w:tc>
          <w:tcPr>
            <w:tcW w:w="10632" w:type="dxa"/>
            <w:tcBorders>
              <w:top w:val="single" w:sz="4" w:space="0" w:color="C0C0C0"/>
              <w:bottom w:val="single" w:sz="4" w:space="0" w:color="999999"/>
            </w:tcBorders>
            <w:shd w:val="clear" w:color="auto" w:fill="D9D9D9"/>
          </w:tcPr>
          <w:p w:rsidR="004215A2" w:rsidRDefault="004215A2" w:rsidP="004215A2">
            <w:pPr>
              <w:rPr>
                <w:rFonts w:ascii="Arial" w:hAnsi="Arial" w:cs="Arial"/>
                <w:sz w:val="20"/>
                <w:szCs w:val="20"/>
              </w:rPr>
            </w:pPr>
          </w:p>
          <w:p w:rsidR="004215A2" w:rsidRDefault="004215A2" w:rsidP="004215A2">
            <w:pPr>
              <w:rPr>
                <w:rFonts w:ascii="Arial" w:hAnsi="Arial" w:cs="Arial"/>
                <w:sz w:val="20"/>
                <w:szCs w:val="20"/>
              </w:rPr>
            </w:pPr>
            <w:r w:rsidRPr="00A64C2E">
              <w:rPr>
                <w:rFonts w:ascii="Arial" w:hAnsi="Arial" w:cs="Arial"/>
                <w:sz w:val="20"/>
                <w:szCs w:val="20"/>
              </w:rPr>
              <w:t xml:space="preserve">Nathalie ALBUISSON cheffe du SDJES </w:t>
            </w:r>
            <w:r>
              <w:rPr>
                <w:rFonts w:ascii="Arial" w:hAnsi="Arial" w:cs="Arial"/>
                <w:sz w:val="20"/>
                <w:szCs w:val="20"/>
              </w:rPr>
              <w:t xml:space="preserve">–DSDEN </w:t>
            </w:r>
            <w:r w:rsidRPr="00A64C2E">
              <w:rPr>
                <w:rFonts w:ascii="Arial" w:hAnsi="Arial" w:cs="Arial"/>
                <w:sz w:val="20"/>
                <w:szCs w:val="20"/>
              </w:rPr>
              <w:t>du Puy-de-Dôme</w:t>
            </w:r>
            <w:r>
              <w:rPr>
                <w:rFonts w:ascii="Arial" w:hAnsi="Arial" w:cs="Arial"/>
                <w:sz w:val="20"/>
                <w:szCs w:val="20"/>
              </w:rPr>
              <w:t xml:space="preserve"> Tél : 04 73 60 98 59  </w:t>
            </w:r>
          </w:p>
          <w:p w:rsidR="004215A2" w:rsidRDefault="004215A2" w:rsidP="004215A2">
            <w:pPr>
              <w:rPr>
                <w:rFonts w:ascii="Arial" w:hAnsi="Arial" w:cs="Arial"/>
                <w:sz w:val="20"/>
                <w:szCs w:val="20"/>
              </w:rPr>
            </w:pPr>
          </w:p>
          <w:p w:rsidR="004215A2" w:rsidRDefault="004215A2" w:rsidP="004215A2">
            <w:pPr>
              <w:rPr>
                <w:rFonts w:ascii="Arial" w:hAnsi="Arial" w:cs="Arial"/>
                <w:sz w:val="20"/>
                <w:szCs w:val="20"/>
              </w:rPr>
            </w:pPr>
            <w:r>
              <w:rPr>
                <w:rFonts w:ascii="Arial" w:hAnsi="Arial" w:cs="Arial"/>
                <w:sz w:val="20"/>
                <w:szCs w:val="20"/>
              </w:rPr>
              <w:t xml:space="preserve">Transmettre CV et lettre de motivation à </w:t>
            </w:r>
            <w:hyperlink r:id="rId9" w:history="1">
              <w:r w:rsidRPr="009F7FC1">
                <w:rPr>
                  <w:rStyle w:val="Lienhypertexte"/>
                  <w:rFonts w:ascii="Arial" w:hAnsi="Arial" w:cs="Arial"/>
                  <w:sz w:val="20"/>
                  <w:szCs w:val="20"/>
                </w:rPr>
                <w:t>ce.sdjes63.snu@ac-clermont.fr</w:t>
              </w:r>
            </w:hyperlink>
            <w:r w:rsidRPr="00A53BA8">
              <w:rPr>
                <w:rStyle w:val="Lienhypertexte"/>
                <w:rFonts w:ascii="Arial" w:hAnsi="Arial" w:cs="Arial"/>
                <w:sz w:val="20"/>
                <w:szCs w:val="20"/>
                <w:u w:val="none"/>
              </w:rPr>
              <w:t xml:space="preserve"> </w:t>
            </w:r>
            <w:r>
              <w:rPr>
                <w:rFonts w:ascii="Arial" w:hAnsi="Arial" w:cs="Arial"/>
                <w:sz w:val="20"/>
                <w:szCs w:val="20"/>
              </w:rPr>
              <w:t> (mettre en copie : sg-ia63@ac-clermont.fr)</w:t>
            </w:r>
          </w:p>
          <w:p w:rsidR="004215A2" w:rsidRDefault="004215A2" w:rsidP="004215A2"/>
          <w:p w:rsidR="00143AF5" w:rsidRPr="00FA0863" w:rsidRDefault="00143AF5" w:rsidP="00143AF5"/>
        </w:tc>
      </w:tr>
    </w:tbl>
    <w:p w:rsidR="006A1FB1" w:rsidRPr="00011639" w:rsidRDefault="006A1FB1" w:rsidP="00011639"/>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2B" w:rsidRDefault="0062122B">
      <w:r>
        <w:separator/>
      </w:r>
    </w:p>
  </w:endnote>
  <w:endnote w:type="continuationSeparator" w:id="0">
    <w:p w:rsidR="0062122B" w:rsidRDefault="0062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2B" w:rsidRDefault="0062122B">
      <w:r>
        <w:separator/>
      </w:r>
    </w:p>
  </w:footnote>
  <w:footnote w:type="continuationSeparator" w:id="0">
    <w:p w:rsidR="0062122B" w:rsidRDefault="0062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8C7A60"/>
    <w:multiLevelType w:val="hybridMultilevel"/>
    <w:tmpl w:val="046E3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77482B"/>
    <w:multiLevelType w:val="hybridMultilevel"/>
    <w:tmpl w:val="2A0EC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8F5DB7"/>
    <w:multiLevelType w:val="hybridMultilevel"/>
    <w:tmpl w:val="79BEE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8"/>
  </w:num>
  <w:num w:numId="5">
    <w:abstractNumId w:val="7"/>
  </w:num>
  <w:num w:numId="6">
    <w:abstractNumId w:val="10"/>
  </w:num>
  <w:num w:numId="7">
    <w:abstractNumId w:val="15"/>
  </w:num>
  <w:num w:numId="8">
    <w:abstractNumId w:val="16"/>
  </w:num>
  <w:num w:numId="9">
    <w:abstractNumId w:val="6"/>
  </w:num>
  <w:num w:numId="10">
    <w:abstractNumId w:val="6"/>
  </w:num>
  <w:num w:numId="11">
    <w:abstractNumId w:val="2"/>
  </w:num>
  <w:num w:numId="12">
    <w:abstractNumId w:val="9"/>
  </w:num>
  <w:num w:numId="13">
    <w:abstractNumId w:val="1"/>
  </w:num>
  <w:num w:numId="14">
    <w:abstractNumId w:val="13"/>
  </w:num>
  <w:num w:numId="15">
    <w:abstractNumId w:val="5"/>
  </w:num>
  <w:num w:numId="16">
    <w:abstractNumId w:val="11"/>
  </w:num>
  <w:num w:numId="17">
    <w:abstractNumId w:val="3"/>
  </w:num>
  <w:num w:numId="18">
    <w:abstractNumId w:val="4"/>
  </w:num>
  <w:num w:numId="19">
    <w:abstractNumId w:val="14"/>
  </w:num>
  <w:num w:numId="20">
    <w:abstractNumId w:val="17"/>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02CDF"/>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97CB7"/>
    <w:rsid w:val="000B5887"/>
    <w:rsid w:val="000C54AA"/>
    <w:rsid w:val="000C5FD5"/>
    <w:rsid w:val="000D2C2E"/>
    <w:rsid w:val="000E1026"/>
    <w:rsid w:val="000F12DE"/>
    <w:rsid w:val="000F3593"/>
    <w:rsid w:val="000F747B"/>
    <w:rsid w:val="001011F2"/>
    <w:rsid w:val="001106F7"/>
    <w:rsid w:val="00114D8E"/>
    <w:rsid w:val="00117285"/>
    <w:rsid w:val="00143AF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921"/>
    <w:rsid w:val="00235BBF"/>
    <w:rsid w:val="00236F42"/>
    <w:rsid w:val="00237F3E"/>
    <w:rsid w:val="00241603"/>
    <w:rsid w:val="002444D4"/>
    <w:rsid w:val="002463E8"/>
    <w:rsid w:val="00251C99"/>
    <w:rsid w:val="00256FDA"/>
    <w:rsid w:val="002763F0"/>
    <w:rsid w:val="00284C0C"/>
    <w:rsid w:val="002A7004"/>
    <w:rsid w:val="002B16A8"/>
    <w:rsid w:val="002B6329"/>
    <w:rsid w:val="002C0D9E"/>
    <w:rsid w:val="002C759B"/>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15A2"/>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0560"/>
    <w:rsid w:val="00575B12"/>
    <w:rsid w:val="0057609C"/>
    <w:rsid w:val="00577061"/>
    <w:rsid w:val="00583588"/>
    <w:rsid w:val="00591B77"/>
    <w:rsid w:val="005962B5"/>
    <w:rsid w:val="005A3A04"/>
    <w:rsid w:val="005B0ED6"/>
    <w:rsid w:val="005B36E4"/>
    <w:rsid w:val="005B6B50"/>
    <w:rsid w:val="005D1D27"/>
    <w:rsid w:val="005D2D8E"/>
    <w:rsid w:val="005D5E52"/>
    <w:rsid w:val="005E0B29"/>
    <w:rsid w:val="005E0B78"/>
    <w:rsid w:val="005E2213"/>
    <w:rsid w:val="005E4152"/>
    <w:rsid w:val="005E4582"/>
    <w:rsid w:val="005F44B2"/>
    <w:rsid w:val="005F5406"/>
    <w:rsid w:val="00604637"/>
    <w:rsid w:val="006106D8"/>
    <w:rsid w:val="00613E62"/>
    <w:rsid w:val="0062122B"/>
    <w:rsid w:val="00624B7D"/>
    <w:rsid w:val="006265A2"/>
    <w:rsid w:val="00641F57"/>
    <w:rsid w:val="006452BC"/>
    <w:rsid w:val="00651E4E"/>
    <w:rsid w:val="00657249"/>
    <w:rsid w:val="00665D22"/>
    <w:rsid w:val="00666375"/>
    <w:rsid w:val="00677094"/>
    <w:rsid w:val="00693A5A"/>
    <w:rsid w:val="006962BC"/>
    <w:rsid w:val="006974F7"/>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502FE"/>
    <w:rsid w:val="00751EDB"/>
    <w:rsid w:val="00752B29"/>
    <w:rsid w:val="00764C8D"/>
    <w:rsid w:val="00764D44"/>
    <w:rsid w:val="00783993"/>
    <w:rsid w:val="0079086D"/>
    <w:rsid w:val="007A534C"/>
    <w:rsid w:val="007B190B"/>
    <w:rsid w:val="007B4199"/>
    <w:rsid w:val="007C0B46"/>
    <w:rsid w:val="007E05C4"/>
    <w:rsid w:val="007E40AA"/>
    <w:rsid w:val="0080271D"/>
    <w:rsid w:val="008075D3"/>
    <w:rsid w:val="00817C22"/>
    <w:rsid w:val="00820818"/>
    <w:rsid w:val="0082207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02AE4"/>
    <w:rsid w:val="0091578D"/>
    <w:rsid w:val="00915B5A"/>
    <w:rsid w:val="00937A3E"/>
    <w:rsid w:val="00940767"/>
    <w:rsid w:val="0094214C"/>
    <w:rsid w:val="009462A3"/>
    <w:rsid w:val="00946584"/>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72BDB"/>
    <w:rsid w:val="00A73E7D"/>
    <w:rsid w:val="00A75CF8"/>
    <w:rsid w:val="00A81209"/>
    <w:rsid w:val="00A824F2"/>
    <w:rsid w:val="00A82C9E"/>
    <w:rsid w:val="00A908BE"/>
    <w:rsid w:val="00AB7BFB"/>
    <w:rsid w:val="00AC4B5A"/>
    <w:rsid w:val="00AC6135"/>
    <w:rsid w:val="00AD1593"/>
    <w:rsid w:val="00AD1F99"/>
    <w:rsid w:val="00AD60A7"/>
    <w:rsid w:val="00B03FFC"/>
    <w:rsid w:val="00B1243B"/>
    <w:rsid w:val="00B13D59"/>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22061"/>
    <w:rsid w:val="00C23A02"/>
    <w:rsid w:val="00C24E82"/>
    <w:rsid w:val="00C257CD"/>
    <w:rsid w:val="00C26BD9"/>
    <w:rsid w:val="00C277A6"/>
    <w:rsid w:val="00C27CA0"/>
    <w:rsid w:val="00C3460A"/>
    <w:rsid w:val="00C4056A"/>
    <w:rsid w:val="00C421D6"/>
    <w:rsid w:val="00C4552C"/>
    <w:rsid w:val="00C63CFA"/>
    <w:rsid w:val="00C77411"/>
    <w:rsid w:val="00C968B8"/>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30EF9"/>
    <w:rsid w:val="00D404C7"/>
    <w:rsid w:val="00D4196C"/>
    <w:rsid w:val="00D42A7D"/>
    <w:rsid w:val="00D567F4"/>
    <w:rsid w:val="00D6603E"/>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2522"/>
    <w:rsid w:val="00EA574A"/>
    <w:rsid w:val="00EB6ECA"/>
    <w:rsid w:val="00EC1935"/>
    <w:rsid w:val="00EF0998"/>
    <w:rsid w:val="00EF389E"/>
    <w:rsid w:val="00EF51DB"/>
    <w:rsid w:val="00EF7C39"/>
    <w:rsid w:val="00F23A4E"/>
    <w:rsid w:val="00F3437A"/>
    <w:rsid w:val="00F40DB9"/>
    <w:rsid w:val="00F422AA"/>
    <w:rsid w:val="00F5407E"/>
    <w:rsid w:val="00F57D41"/>
    <w:rsid w:val="00F605BC"/>
    <w:rsid w:val="00F70D80"/>
    <w:rsid w:val="00F7460B"/>
    <w:rsid w:val="00F75059"/>
    <w:rsid w:val="00F94E64"/>
    <w:rsid w:val="00FA0863"/>
    <w:rsid w:val="00FA5391"/>
    <w:rsid w:val="00FA7855"/>
    <w:rsid w:val="00FC6379"/>
    <w:rsid w:val="00FC6AF0"/>
    <w:rsid w:val="00FD6702"/>
    <w:rsid w:val="00FE7C41"/>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3200FE"/>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E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sdjes63.snu@ac-clermo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1282</Words>
  <Characters>7151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Utilisateur Windows</cp:lastModifiedBy>
  <cp:revision>26</cp:revision>
  <cp:lastPrinted>2021-08-30T11:45:00Z</cp:lastPrinted>
  <dcterms:created xsi:type="dcterms:W3CDTF">2022-03-18T10:16:00Z</dcterms:created>
  <dcterms:modified xsi:type="dcterms:W3CDTF">2022-12-19T14:54:00Z</dcterms:modified>
</cp:coreProperties>
</file>